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B755" w14:textId="77777777" w:rsidR="002E2757" w:rsidRPr="00022830" w:rsidRDefault="00000000">
      <w:pPr>
        <w:pStyle w:val="Heading1"/>
        <w:rPr>
          <w:rFonts w:ascii="Arial" w:hAnsi="Arial" w:cs="Arial"/>
          <w:lang w:val="en-US"/>
        </w:rPr>
      </w:pPr>
      <w:r w:rsidRPr="00022830">
        <w:rPr>
          <w:rFonts w:ascii="Arial" w:hAnsi="Arial" w:cs="Arial"/>
          <w:lang w:val="en-US"/>
        </w:rPr>
        <w:t xml:space="preserve">Alliance4Rare call for </w:t>
      </w:r>
      <w:proofErr w:type="gramStart"/>
      <w:r w:rsidRPr="00022830">
        <w:rPr>
          <w:rFonts w:ascii="Arial" w:hAnsi="Arial" w:cs="Arial"/>
          <w:lang w:val="en-US"/>
        </w:rPr>
        <w:t>proposals</w:t>
      </w:r>
      <w:proofErr w:type="gramEnd"/>
    </w:p>
    <w:p w14:paraId="257A202E" w14:textId="77777777" w:rsidR="002E2757" w:rsidRPr="00022830" w:rsidRDefault="00000000">
      <w:pPr>
        <w:rPr>
          <w:rFonts w:ascii="Arial" w:hAnsi="Arial" w:cs="Arial"/>
          <w:lang w:val="en-US"/>
        </w:rPr>
      </w:pPr>
      <w:r w:rsidRPr="00022830">
        <w:rPr>
          <w:rFonts w:ascii="Arial" w:hAnsi="Arial" w:cs="Arial"/>
          <w:lang w:val="en-US"/>
        </w:rPr>
        <w:t>Promotion of research projects on rare diseases</w:t>
      </w:r>
    </w:p>
    <w:p w14:paraId="5931588E" w14:textId="77777777" w:rsidR="002F78DA" w:rsidRPr="00022830" w:rsidRDefault="002F78DA" w:rsidP="002F78DA">
      <w:pPr>
        <w:rPr>
          <w:rFonts w:ascii="Arial" w:hAnsi="Arial" w:cs="Arial"/>
          <w:lang w:val="en-US"/>
        </w:rPr>
      </w:pPr>
    </w:p>
    <w:p w14:paraId="551F233D" w14:textId="77777777" w:rsidR="002E2757" w:rsidRPr="00022830" w:rsidRDefault="00000000">
      <w:pPr>
        <w:pStyle w:val="Heading2"/>
        <w:rPr>
          <w:rFonts w:ascii="Arial" w:hAnsi="Arial" w:cs="Arial"/>
          <w:lang w:val="en-US" w:eastAsia="de-DE"/>
        </w:rPr>
      </w:pPr>
      <w:r w:rsidRPr="00022830">
        <w:rPr>
          <w:rFonts w:ascii="Arial" w:hAnsi="Arial" w:cs="Arial"/>
          <w:lang w:val="en-US" w:eastAsia="de-DE"/>
        </w:rPr>
        <w:t>Funding objective</w:t>
      </w:r>
    </w:p>
    <w:p w14:paraId="6C9D8496" w14:textId="77777777" w:rsidR="00875189" w:rsidRDefault="00022830" w:rsidP="00022830">
      <w:pPr>
        <w:rPr>
          <w:rFonts w:ascii="Arial" w:hAnsi="Arial" w:cs="Arial"/>
          <w:lang w:val="en-US"/>
        </w:rPr>
      </w:pPr>
      <w:r w:rsidRPr="00022830">
        <w:rPr>
          <w:rFonts w:ascii="Arial" w:hAnsi="Arial" w:cs="Arial"/>
          <w:lang w:val="en-US"/>
        </w:rPr>
        <w:t xml:space="preserve">Alliance4Rare is an initiative of the Eva </w:t>
      </w:r>
      <w:proofErr w:type="spellStart"/>
      <w:r w:rsidRPr="00022830">
        <w:rPr>
          <w:rFonts w:ascii="Arial" w:hAnsi="Arial" w:cs="Arial"/>
          <w:lang w:val="en-US"/>
        </w:rPr>
        <w:t>Luise</w:t>
      </w:r>
      <w:proofErr w:type="spellEnd"/>
      <w:r w:rsidRPr="00022830">
        <w:rPr>
          <w:rFonts w:ascii="Arial" w:hAnsi="Arial" w:cs="Arial"/>
          <w:lang w:val="en-US"/>
        </w:rPr>
        <w:t xml:space="preserve"> and Horst Köhler Foundation for People with Rare Diseases. It combines the expertise of research-oriented university children's hospitals with the civil society commitment of supporting foundation partners and is </w:t>
      </w:r>
      <w:r>
        <w:rPr>
          <w:rFonts w:ascii="Arial" w:hAnsi="Arial" w:cs="Arial"/>
          <w:lang w:val="en-US"/>
        </w:rPr>
        <w:t xml:space="preserve">primarily </w:t>
      </w:r>
      <w:r w:rsidRPr="00022830">
        <w:rPr>
          <w:rFonts w:ascii="Arial" w:hAnsi="Arial" w:cs="Arial"/>
          <w:lang w:val="en-US"/>
        </w:rPr>
        <w:t>aimed at promoting young scientists. A central element of the projects will be the development of targeted prevention and therapy approaches for rare diseases that manifest themselves in childhood. The aim is to promote innovative and promising research approaches that address the most urgent medical needs of patients. The focus is on the large number of congenital diseases that lead to early mortality or severe impairments in children. Projects on oncological diseases, unless they are rare predisposition syndromes with manifestation in childhood, and infectious diseases are excluded from funding.</w:t>
      </w:r>
    </w:p>
    <w:p w14:paraId="1EEDEA83" w14:textId="41A185F9" w:rsidR="00022830" w:rsidRPr="00022830" w:rsidRDefault="00022830" w:rsidP="00022830">
      <w:pPr>
        <w:rPr>
          <w:rFonts w:ascii="Arial" w:hAnsi="Arial" w:cs="Arial"/>
          <w:lang w:val="en-US"/>
        </w:rPr>
      </w:pPr>
      <w:r w:rsidRPr="00022830">
        <w:rPr>
          <w:rFonts w:ascii="Arial" w:hAnsi="Arial" w:cs="Arial"/>
          <w:lang w:val="en-US"/>
        </w:rPr>
        <w:t xml:space="preserve"> </w:t>
      </w:r>
    </w:p>
    <w:p w14:paraId="0C89ED4B" w14:textId="55076FAB" w:rsidR="002F78DA" w:rsidRDefault="00022830" w:rsidP="002F78DA">
      <w:pPr>
        <w:rPr>
          <w:rFonts w:ascii="Arial" w:hAnsi="Arial" w:cs="Arial"/>
          <w:lang w:val="en-US"/>
        </w:rPr>
      </w:pPr>
      <w:r w:rsidRPr="00022830">
        <w:rPr>
          <w:rFonts w:ascii="Arial" w:hAnsi="Arial" w:cs="Arial"/>
          <w:lang w:val="en-US"/>
        </w:rPr>
        <w:t xml:space="preserve">The participation of one of the following locations as an applicant university pediatric hospital is obligatory: </w:t>
      </w:r>
      <w:proofErr w:type="spellStart"/>
      <w:r w:rsidRPr="00022830">
        <w:rPr>
          <w:rFonts w:ascii="Arial" w:hAnsi="Arial" w:cs="Arial"/>
          <w:lang w:val="en-US"/>
        </w:rPr>
        <w:t>Charité</w:t>
      </w:r>
      <w:proofErr w:type="spellEnd"/>
      <w:r w:rsidRPr="00022830">
        <w:rPr>
          <w:rFonts w:ascii="Arial" w:hAnsi="Arial" w:cs="Arial"/>
          <w:lang w:val="en-US"/>
        </w:rPr>
        <w:t xml:space="preserve"> </w:t>
      </w:r>
      <w:proofErr w:type="spellStart"/>
      <w:r w:rsidRPr="00022830">
        <w:rPr>
          <w:rFonts w:ascii="Arial" w:hAnsi="Arial" w:cs="Arial"/>
          <w:lang w:val="en-US"/>
        </w:rPr>
        <w:t>Universitätsmedizin</w:t>
      </w:r>
      <w:proofErr w:type="spellEnd"/>
      <w:r w:rsidRPr="00022830">
        <w:rPr>
          <w:rFonts w:ascii="Arial" w:hAnsi="Arial" w:cs="Arial"/>
          <w:lang w:val="en-US"/>
        </w:rPr>
        <w:t xml:space="preserve"> Berlin, </w:t>
      </w:r>
      <w:proofErr w:type="spellStart"/>
      <w:r w:rsidRPr="00022830">
        <w:rPr>
          <w:rFonts w:ascii="Arial" w:hAnsi="Arial" w:cs="Arial"/>
          <w:lang w:val="en-US"/>
        </w:rPr>
        <w:t>Universitätsmedizin</w:t>
      </w:r>
      <w:proofErr w:type="spellEnd"/>
      <w:r w:rsidRPr="00022830">
        <w:rPr>
          <w:rFonts w:ascii="Arial" w:hAnsi="Arial" w:cs="Arial"/>
          <w:lang w:val="en-US"/>
        </w:rPr>
        <w:t xml:space="preserve"> Göttingen, </w:t>
      </w:r>
      <w:proofErr w:type="spellStart"/>
      <w:r w:rsidRPr="00022830">
        <w:rPr>
          <w:rFonts w:ascii="Arial" w:hAnsi="Arial" w:cs="Arial"/>
          <w:lang w:val="en-US"/>
        </w:rPr>
        <w:t>Universitätsklinikum</w:t>
      </w:r>
      <w:proofErr w:type="spellEnd"/>
      <w:r w:rsidRPr="00022830">
        <w:rPr>
          <w:rFonts w:ascii="Arial" w:hAnsi="Arial" w:cs="Arial"/>
          <w:lang w:val="en-US"/>
        </w:rPr>
        <w:t xml:space="preserve"> Carl Gustav </w:t>
      </w:r>
      <w:proofErr w:type="spellStart"/>
      <w:r w:rsidRPr="00022830">
        <w:rPr>
          <w:rFonts w:ascii="Arial" w:hAnsi="Arial" w:cs="Arial"/>
          <w:lang w:val="en-US"/>
        </w:rPr>
        <w:t>Carus</w:t>
      </w:r>
      <w:proofErr w:type="spellEnd"/>
      <w:r w:rsidRPr="00022830">
        <w:rPr>
          <w:rFonts w:ascii="Arial" w:hAnsi="Arial" w:cs="Arial"/>
          <w:lang w:val="en-US"/>
        </w:rPr>
        <w:t xml:space="preserve"> Dresden. Cooperation with other locations is strongly encouraged.</w:t>
      </w:r>
    </w:p>
    <w:p w14:paraId="4168EE54" w14:textId="77777777" w:rsidR="00022830" w:rsidRPr="00022830" w:rsidRDefault="00022830" w:rsidP="002F78DA">
      <w:pPr>
        <w:rPr>
          <w:rFonts w:ascii="Arial" w:hAnsi="Arial" w:cs="Arial"/>
          <w:lang w:val="en-US" w:eastAsia="de-DE"/>
        </w:rPr>
      </w:pPr>
    </w:p>
    <w:p w14:paraId="22612107" w14:textId="67FBD933" w:rsidR="002E2757" w:rsidRPr="00022830" w:rsidRDefault="00022830">
      <w:pPr>
        <w:pStyle w:val="Heading2"/>
        <w:rPr>
          <w:rFonts w:ascii="Arial" w:hAnsi="Arial" w:cs="Arial"/>
          <w:lang w:val="en-US"/>
        </w:rPr>
      </w:pPr>
      <w:r>
        <w:rPr>
          <w:rFonts w:ascii="Arial" w:hAnsi="Arial" w:cs="Arial"/>
          <w:lang w:val="en-US"/>
        </w:rPr>
        <w:t>SPONSORSHIP OBJECTIVE</w:t>
      </w:r>
    </w:p>
    <w:p w14:paraId="4DC46820" w14:textId="1A17FBD5" w:rsidR="002F78DA" w:rsidRPr="00022830" w:rsidRDefault="00022830" w:rsidP="002F78DA">
      <w:pPr>
        <w:rPr>
          <w:rFonts w:ascii="Arial" w:hAnsi="Arial" w:cs="Arial"/>
          <w:lang w:val="en-US"/>
        </w:rPr>
      </w:pPr>
      <w:r w:rsidRPr="00022830">
        <w:rPr>
          <w:rFonts w:ascii="Arial" w:hAnsi="Arial" w:cs="Arial"/>
          <w:lang w:val="en-US"/>
        </w:rPr>
        <w:t xml:space="preserve">Thanks to funding from the </w:t>
      </w:r>
      <w:proofErr w:type="spellStart"/>
      <w:r w:rsidRPr="00022830">
        <w:rPr>
          <w:rFonts w:ascii="Arial" w:hAnsi="Arial" w:cs="Arial"/>
          <w:lang w:val="en-US"/>
        </w:rPr>
        <w:t>Friede</w:t>
      </w:r>
      <w:proofErr w:type="spellEnd"/>
      <w:r w:rsidRPr="00022830">
        <w:rPr>
          <w:rFonts w:ascii="Arial" w:hAnsi="Arial" w:cs="Arial"/>
          <w:lang w:val="en-US"/>
        </w:rPr>
        <w:t xml:space="preserve"> Springer Foundation, Alliance4Rare is once again invit</w:t>
      </w:r>
      <w:r>
        <w:rPr>
          <w:rFonts w:ascii="Arial" w:hAnsi="Arial" w:cs="Arial"/>
          <w:lang w:val="en-US"/>
        </w:rPr>
        <w:t>ing</w:t>
      </w:r>
      <w:r w:rsidRPr="00022830">
        <w:rPr>
          <w:rFonts w:ascii="Arial" w:hAnsi="Arial" w:cs="Arial"/>
          <w:lang w:val="en-US"/>
        </w:rPr>
        <w:t xml:space="preserve"> tenders for up to three projects along the following program lines:</w:t>
      </w:r>
      <w:r>
        <w:rPr>
          <w:rFonts w:ascii="Arial" w:hAnsi="Arial" w:cs="Arial"/>
          <w:lang w:val="en-US"/>
        </w:rPr>
        <w:br/>
      </w:r>
    </w:p>
    <w:p w14:paraId="02DB6348" w14:textId="659BE7C9" w:rsidR="002E2757" w:rsidRPr="00022830" w:rsidRDefault="00000000">
      <w:pPr>
        <w:pStyle w:val="Heading3"/>
        <w:rPr>
          <w:rStyle w:val="IntenseEmphasis"/>
          <w:rFonts w:ascii="Arial" w:hAnsi="Arial" w:cs="Arial"/>
          <w:i w:val="0"/>
          <w:iCs w:val="0"/>
          <w:color w:val="auto"/>
          <w:sz w:val="22"/>
          <w:szCs w:val="22"/>
          <w:lang w:val="en-US"/>
        </w:rPr>
      </w:pPr>
      <w:r w:rsidRPr="00022830">
        <w:rPr>
          <w:rStyle w:val="IntenseEmphasis"/>
          <w:rFonts w:ascii="Arial" w:hAnsi="Arial" w:cs="Arial"/>
          <w:i w:val="0"/>
          <w:iCs w:val="0"/>
          <w:color w:val="auto"/>
          <w:sz w:val="22"/>
          <w:szCs w:val="22"/>
          <w:lang w:val="en-US"/>
        </w:rPr>
        <w:t>PREVENT</w:t>
      </w:r>
      <w:r w:rsidR="00022830">
        <w:rPr>
          <w:rStyle w:val="IntenseEmphasis"/>
          <w:rFonts w:ascii="Arial" w:hAnsi="Arial" w:cs="Arial"/>
          <w:i w:val="0"/>
          <w:iCs w:val="0"/>
          <w:color w:val="auto"/>
          <w:sz w:val="22"/>
          <w:szCs w:val="22"/>
          <w:lang w:val="en-US"/>
        </w:rPr>
        <w:t>ION</w:t>
      </w:r>
    </w:p>
    <w:p w14:paraId="728387FA" w14:textId="71F4543E" w:rsidR="00022830" w:rsidRDefault="00022830" w:rsidP="00875189">
      <w:pPr>
        <w:rPr>
          <w:rFonts w:ascii="Arial" w:hAnsi="Arial" w:cs="Arial"/>
          <w:lang w:val="en-US"/>
        </w:rPr>
      </w:pPr>
      <w:r w:rsidRPr="00022830">
        <w:rPr>
          <w:rFonts w:ascii="Arial" w:hAnsi="Arial" w:cs="Arial"/>
          <w:lang w:val="en-US"/>
        </w:rPr>
        <w:t xml:space="preserve">In this program track, Alliance4Rare promotes research into diagnostic procedures for the early detection of rare diseases where there is the possibility of preventing the onset of severe symptoms. Applicants must demonstrate that the project can establish a diagnostic procedure for the early detection of one or more rare diseases. </w:t>
      </w:r>
    </w:p>
    <w:p w14:paraId="462EDD4D" w14:textId="77777777" w:rsidR="00875189" w:rsidRDefault="00875189" w:rsidP="00875189">
      <w:pPr>
        <w:rPr>
          <w:rFonts w:ascii="Arial" w:hAnsi="Arial" w:cs="Arial"/>
          <w:lang w:val="en-US"/>
        </w:rPr>
      </w:pPr>
    </w:p>
    <w:p w14:paraId="2B29BCA8" w14:textId="77777777" w:rsidR="00875189" w:rsidRDefault="00875189" w:rsidP="00875189">
      <w:pPr>
        <w:rPr>
          <w:rFonts w:ascii="Arial" w:hAnsi="Arial" w:cs="Arial"/>
          <w:lang w:val="en-US"/>
        </w:rPr>
      </w:pPr>
    </w:p>
    <w:p w14:paraId="1CF6CECA" w14:textId="399A60E2" w:rsidR="002E2757" w:rsidRPr="00022830" w:rsidRDefault="00000000">
      <w:pPr>
        <w:pStyle w:val="Heading3"/>
        <w:rPr>
          <w:rFonts w:ascii="Arial" w:hAnsi="Arial" w:cs="Arial"/>
          <w:lang w:val="en-US"/>
        </w:rPr>
      </w:pPr>
      <w:r w:rsidRPr="00022830">
        <w:rPr>
          <w:rFonts w:ascii="Arial" w:hAnsi="Arial" w:cs="Arial"/>
          <w:lang w:val="en-US"/>
        </w:rPr>
        <w:lastRenderedPageBreak/>
        <w:t>RARE2COMMON</w:t>
      </w:r>
    </w:p>
    <w:p w14:paraId="7FC5731C" w14:textId="58B09464" w:rsidR="002F78DA" w:rsidRDefault="00875189" w:rsidP="002F78DA">
      <w:pPr>
        <w:rPr>
          <w:rFonts w:ascii="Arial" w:hAnsi="Arial" w:cs="Arial"/>
          <w:lang w:val="en-US"/>
        </w:rPr>
      </w:pPr>
      <w:r w:rsidRPr="00875189">
        <w:rPr>
          <w:rFonts w:ascii="Arial" w:hAnsi="Arial" w:cs="Arial"/>
          <w:lang w:val="en-US"/>
        </w:rPr>
        <w:t xml:space="preserve">Common diseases such as osteoporosis, cardiac insufficiency or obesity can now be categorized into specific subtypes that are amenable to targeted therapy. Similarly, through specific research into rare diseases, further disease mechanisms of common diseases can be discovered, making it possible to develop innovative therapeutic approaches for common diseases. Research projects on mechanisms that affect rare diseases and may also be relevant to the </w:t>
      </w:r>
      <w:proofErr w:type="spellStart"/>
      <w:r w:rsidRPr="00875189">
        <w:rPr>
          <w:rFonts w:ascii="Arial" w:hAnsi="Arial" w:cs="Arial"/>
          <w:lang w:val="en-US"/>
        </w:rPr>
        <w:t>pathomechanisms</w:t>
      </w:r>
      <w:proofErr w:type="spellEnd"/>
      <w:r w:rsidRPr="00875189">
        <w:rPr>
          <w:rFonts w:ascii="Arial" w:hAnsi="Arial" w:cs="Arial"/>
          <w:lang w:val="en-US"/>
        </w:rPr>
        <w:t xml:space="preserve"> of common diseases are eligible to apply.</w:t>
      </w:r>
    </w:p>
    <w:p w14:paraId="15F0600D" w14:textId="77777777" w:rsidR="00875189" w:rsidRPr="00022830" w:rsidRDefault="00875189" w:rsidP="002F78DA">
      <w:pPr>
        <w:rPr>
          <w:rFonts w:ascii="Arial" w:hAnsi="Arial" w:cs="Arial"/>
          <w:lang w:val="en-US"/>
        </w:rPr>
      </w:pPr>
    </w:p>
    <w:p w14:paraId="54DDFA92" w14:textId="77777777" w:rsidR="002E2757" w:rsidRPr="00022830" w:rsidRDefault="00000000">
      <w:pPr>
        <w:rPr>
          <w:rFonts w:ascii="Arial" w:hAnsi="Arial" w:cs="Arial"/>
          <w:lang w:val="en-US"/>
        </w:rPr>
      </w:pPr>
      <w:r w:rsidRPr="00022830">
        <w:rPr>
          <w:rFonts w:ascii="Arial" w:hAnsi="Arial" w:cs="Arial"/>
          <w:lang w:val="en-US"/>
        </w:rPr>
        <w:t xml:space="preserve">The allocation of project applications </w:t>
      </w:r>
      <w:r w:rsidRPr="00022830">
        <w:rPr>
          <w:rFonts w:ascii="Arial" w:hAnsi="Arial" w:cs="Arial"/>
          <w:u w:val="single"/>
          <w:lang w:val="en-US"/>
        </w:rPr>
        <w:t>to one</w:t>
      </w:r>
      <w:r w:rsidRPr="00875189">
        <w:rPr>
          <w:rFonts w:ascii="Arial" w:hAnsi="Arial" w:cs="Arial"/>
          <w:lang w:val="en-US"/>
        </w:rPr>
        <w:t xml:space="preserve"> of these</w:t>
      </w:r>
      <w:r w:rsidRPr="00022830">
        <w:rPr>
          <w:rFonts w:ascii="Arial" w:hAnsi="Arial" w:cs="Arial"/>
          <w:lang w:val="en-US"/>
        </w:rPr>
        <w:t xml:space="preserve"> </w:t>
      </w:r>
      <w:r w:rsidR="005878DF" w:rsidRPr="00022830">
        <w:rPr>
          <w:rFonts w:ascii="Arial" w:hAnsi="Arial" w:cs="Arial"/>
          <w:lang w:val="en-US"/>
        </w:rPr>
        <w:t xml:space="preserve">two </w:t>
      </w:r>
      <w:r w:rsidRPr="00022830">
        <w:rPr>
          <w:rFonts w:ascii="Arial" w:hAnsi="Arial" w:cs="Arial"/>
          <w:lang w:val="en-US"/>
        </w:rPr>
        <w:t>program lines must be clearly indicated in the application documents.</w:t>
      </w:r>
    </w:p>
    <w:p w14:paraId="62E2A78D" w14:textId="77777777" w:rsidR="002F78DA" w:rsidRPr="00022830" w:rsidRDefault="002F78DA" w:rsidP="002F78DA">
      <w:pPr>
        <w:rPr>
          <w:rFonts w:ascii="Arial" w:hAnsi="Arial" w:cs="Arial"/>
          <w:lang w:val="en-US"/>
        </w:rPr>
      </w:pPr>
    </w:p>
    <w:p w14:paraId="741A261A" w14:textId="77777777" w:rsidR="00875189" w:rsidRDefault="00875189">
      <w:pPr>
        <w:rPr>
          <w:rFonts w:ascii="Arial" w:hAnsi="Arial" w:cs="Arial"/>
          <w:caps/>
          <w:sz w:val="26"/>
          <w:szCs w:val="26"/>
          <w:lang w:val="en-US"/>
        </w:rPr>
      </w:pPr>
      <w:r w:rsidRPr="00875189">
        <w:rPr>
          <w:rFonts w:ascii="Arial" w:hAnsi="Arial" w:cs="Arial"/>
          <w:caps/>
          <w:sz w:val="26"/>
          <w:szCs w:val="26"/>
          <w:lang w:val="en-US"/>
        </w:rPr>
        <w:t>BENEFICIARIES</w:t>
      </w:r>
    </w:p>
    <w:p w14:paraId="429D7BE6" w14:textId="77777777" w:rsidR="00875189" w:rsidRPr="00875189" w:rsidRDefault="00875189">
      <w:pPr>
        <w:rPr>
          <w:rFonts w:ascii="Arial" w:hAnsi="Arial" w:cs="Arial"/>
          <w:caps/>
          <w:lang w:val="en-US"/>
        </w:rPr>
      </w:pPr>
    </w:p>
    <w:p w14:paraId="571B0C46" w14:textId="77777777" w:rsidR="00875189" w:rsidRPr="00875189" w:rsidRDefault="00875189" w:rsidP="00875189">
      <w:pPr>
        <w:rPr>
          <w:rFonts w:ascii="Arial" w:hAnsi="Arial" w:cs="Arial"/>
          <w:lang w:val="en-US" w:eastAsia="de-DE"/>
        </w:rPr>
      </w:pPr>
      <w:r w:rsidRPr="00875189">
        <w:rPr>
          <w:rFonts w:ascii="Arial" w:hAnsi="Arial" w:cs="Arial"/>
          <w:lang w:val="en-US" w:eastAsia="de-DE"/>
        </w:rPr>
        <w:t xml:space="preserve">The Alliance4Rare project funding prerequisite for this tender is the concrete scientific activity of the applicant in pediatric and adolescent medicine at one of the following locations: </w:t>
      </w:r>
      <w:proofErr w:type="spellStart"/>
      <w:r w:rsidRPr="00875189">
        <w:rPr>
          <w:rFonts w:ascii="Arial" w:hAnsi="Arial" w:cs="Arial"/>
          <w:lang w:val="en-US" w:eastAsia="de-DE"/>
        </w:rPr>
        <w:t>Charité</w:t>
      </w:r>
      <w:proofErr w:type="spellEnd"/>
      <w:r w:rsidRPr="00875189">
        <w:rPr>
          <w:rFonts w:ascii="Arial" w:hAnsi="Arial" w:cs="Arial"/>
          <w:lang w:val="en-US" w:eastAsia="de-DE"/>
        </w:rPr>
        <w:t xml:space="preserve"> </w:t>
      </w:r>
      <w:proofErr w:type="spellStart"/>
      <w:r w:rsidRPr="00875189">
        <w:rPr>
          <w:rFonts w:ascii="Arial" w:hAnsi="Arial" w:cs="Arial"/>
          <w:lang w:val="en-US" w:eastAsia="de-DE"/>
        </w:rPr>
        <w:t>Universitätsmedizin</w:t>
      </w:r>
      <w:proofErr w:type="spellEnd"/>
      <w:r w:rsidRPr="00875189">
        <w:rPr>
          <w:rFonts w:ascii="Arial" w:hAnsi="Arial" w:cs="Arial"/>
          <w:lang w:val="en-US" w:eastAsia="de-DE"/>
        </w:rPr>
        <w:t xml:space="preserve"> Berlin, </w:t>
      </w:r>
      <w:proofErr w:type="spellStart"/>
      <w:r w:rsidRPr="00875189">
        <w:rPr>
          <w:rFonts w:ascii="Arial" w:hAnsi="Arial" w:cs="Arial"/>
          <w:lang w:val="en-US" w:eastAsia="de-DE"/>
        </w:rPr>
        <w:t>Universitätsmedizin</w:t>
      </w:r>
      <w:proofErr w:type="spellEnd"/>
      <w:r w:rsidRPr="00875189">
        <w:rPr>
          <w:rFonts w:ascii="Arial" w:hAnsi="Arial" w:cs="Arial"/>
          <w:lang w:val="en-US" w:eastAsia="de-DE"/>
        </w:rPr>
        <w:t xml:space="preserve"> Göttingen, </w:t>
      </w:r>
      <w:proofErr w:type="spellStart"/>
      <w:r w:rsidRPr="00875189">
        <w:rPr>
          <w:rFonts w:ascii="Arial" w:hAnsi="Arial" w:cs="Arial"/>
          <w:lang w:val="en-US" w:eastAsia="de-DE"/>
        </w:rPr>
        <w:t>Universitätsklinikum</w:t>
      </w:r>
      <w:proofErr w:type="spellEnd"/>
      <w:r w:rsidRPr="00875189">
        <w:rPr>
          <w:rFonts w:ascii="Arial" w:hAnsi="Arial" w:cs="Arial"/>
          <w:lang w:val="en-US" w:eastAsia="de-DE"/>
        </w:rPr>
        <w:t xml:space="preserve"> Carl Gustav </w:t>
      </w:r>
      <w:proofErr w:type="spellStart"/>
      <w:r w:rsidRPr="00875189">
        <w:rPr>
          <w:rFonts w:ascii="Arial" w:hAnsi="Arial" w:cs="Arial"/>
          <w:lang w:val="en-US" w:eastAsia="de-DE"/>
        </w:rPr>
        <w:t>Carus</w:t>
      </w:r>
      <w:proofErr w:type="spellEnd"/>
      <w:r w:rsidRPr="00875189">
        <w:rPr>
          <w:rFonts w:ascii="Arial" w:hAnsi="Arial" w:cs="Arial"/>
          <w:lang w:val="en-US" w:eastAsia="de-DE"/>
        </w:rPr>
        <w:t xml:space="preserve"> Dresden. Cooperation between these university </w:t>
      </w:r>
      <w:proofErr w:type="spellStart"/>
      <w:r w:rsidRPr="00875189">
        <w:rPr>
          <w:rFonts w:ascii="Arial" w:hAnsi="Arial" w:cs="Arial"/>
          <w:lang w:val="en-US" w:eastAsia="de-DE"/>
        </w:rPr>
        <w:t>paediatric</w:t>
      </w:r>
      <w:proofErr w:type="spellEnd"/>
      <w:r w:rsidRPr="00875189">
        <w:rPr>
          <w:rFonts w:ascii="Arial" w:hAnsi="Arial" w:cs="Arial"/>
          <w:lang w:val="en-US" w:eastAsia="de-DE"/>
        </w:rPr>
        <w:t xml:space="preserve"> clinics in the project and with other national and international institutions such as state and state-recognized universities and university clinics, non-university research institutions and other health care institutions and providers (e.g. hospitals, medical practices) is strongly desired. The applicant location is responsible for the administration of funds.</w:t>
      </w:r>
    </w:p>
    <w:p w14:paraId="43B2C2DB" w14:textId="77777777" w:rsidR="00875189" w:rsidRPr="00875189" w:rsidRDefault="00875189" w:rsidP="00875189">
      <w:pPr>
        <w:rPr>
          <w:rFonts w:ascii="Arial" w:hAnsi="Arial" w:cs="Arial"/>
          <w:lang w:val="en-US" w:eastAsia="de-DE"/>
        </w:rPr>
      </w:pPr>
      <w:r w:rsidRPr="00875189">
        <w:rPr>
          <w:rFonts w:ascii="Arial" w:hAnsi="Arial" w:cs="Arial"/>
          <w:lang w:val="en-US" w:eastAsia="de-DE"/>
        </w:rPr>
        <w:t xml:space="preserve">The cooperation between the </w:t>
      </w:r>
      <w:proofErr w:type="gramStart"/>
      <w:r w:rsidRPr="00875189">
        <w:rPr>
          <w:rFonts w:ascii="Arial" w:hAnsi="Arial" w:cs="Arial"/>
          <w:lang w:val="en-US" w:eastAsia="de-DE"/>
        </w:rPr>
        <w:t>aforementioned locations</w:t>
      </w:r>
      <w:proofErr w:type="gramEnd"/>
      <w:r w:rsidRPr="00875189">
        <w:rPr>
          <w:rFonts w:ascii="Arial" w:hAnsi="Arial" w:cs="Arial"/>
          <w:lang w:val="en-US" w:eastAsia="de-DE"/>
        </w:rPr>
        <w:t xml:space="preserve"> and institutions must be described in the application and a letter of intent from the participating institutions should be enclosed. </w:t>
      </w:r>
    </w:p>
    <w:p w14:paraId="5E4358C0" w14:textId="77777777" w:rsidR="002F78DA" w:rsidRPr="00022830" w:rsidRDefault="002F78DA" w:rsidP="002F78DA">
      <w:pPr>
        <w:rPr>
          <w:rFonts w:ascii="Arial" w:hAnsi="Arial" w:cs="Arial"/>
          <w:lang w:val="en-US"/>
        </w:rPr>
      </w:pPr>
    </w:p>
    <w:p w14:paraId="3F6A7D85" w14:textId="77777777" w:rsidR="00875189" w:rsidRDefault="00875189">
      <w:pPr>
        <w:rPr>
          <w:rFonts w:ascii="Arial" w:hAnsi="Arial" w:cs="Arial"/>
          <w:caps/>
          <w:sz w:val="26"/>
          <w:szCs w:val="26"/>
          <w:lang w:val="en-US" w:eastAsia="de-DE"/>
        </w:rPr>
      </w:pPr>
      <w:r w:rsidRPr="00875189">
        <w:rPr>
          <w:rFonts w:ascii="Arial" w:hAnsi="Arial" w:cs="Arial"/>
          <w:caps/>
          <w:sz w:val="26"/>
          <w:szCs w:val="26"/>
          <w:lang w:val="en-US" w:eastAsia="de-DE"/>
        </w:rPr>
        <w:t>FUNDING PERIOD AND GRANT AMOUNT</w:t>
      </w:r>
    </w:p>
    <w:p w14:paraId="7F8ADD75" w14:textId="77777777" w:rsidR="00875189" w:rsidRPr="00875189" w:rsidRDefault="00875189">
      <w:pPr>
        <w:rPr>
          <w:rFonts w:ascii="Arial" w:hAnsi="Arial" w:cs="Arial"/>
          <w:caps/>
          <w:lang w:val="en-US" w:eastAsia="de-DE"/>
        </w:rPr>
      </w:pPr>
    </w:p>
    <w:p w14:paraId="271FC2A0" w14:textId="77777777" w:rsidR="00875189" w:rsidRPr="00875189" w:rsidRDefault="00875189" w:rsidP="00875189">
      <w:pPr>
        <w:rPr>
          <w:rFonts w:ascii="Arial" w:hAnsi="Arial" w:cs="Arial"/>
          <w:lang w:val="en-US" w:eastAsia="de-DE"/>
        </w:rPr>
      </w:pPr>
      <w:r w:rsidRPr="00875189">
        <w:rPr>
          <w:rFonts w:ascii="Arial" w:hAnsi="Arial" w:cs="Arial"/>
          <w:lang w:val="en-US" w:eastAsia="de-DE"/>
        </w:rPr>
        <w:t>The maximum funding period is 3 years.</w:t>
      </w:r>
    </w:p>
    <w:p w14:paraId="087A38FD" w14:textId="3AA20851" w:rsidR="00875189" w:rsidRPr="00875189" w:rsidRDefault="00875189" w:rsidP="00875189">
      <w:pPr>
        <w:rPr>
          <w:rFonts w:ascii="Arial" w:hAnsi="Arial" w:cs="Arial"/>
          <w:lang w:val="en-US" w:eastAsia="de-DE"/>
        </w:rPr>
      </w:pPr>
      <w:r w:rsidRPr="00875189">
        <w:rPr>
          <w:rFonts w:ascii="Arial" w:hAnsi="Arial" w:cs="Arial"/>
          <w:lang w:val="en-US" w:eastAsia="de-DE"/>
        </w:rPr>
        <w:t xml:space="preserve">The funding framework amounts to a maximum of 150,000 euros per year. Funding is mainly provided for personnel resources and to a limited extent for material resources. </w:t>
      </w:r>
      <w:proofErr w:type="gramStart"/>
      <w:r w:rsidR="00190F38" w:rsidRPr="00190F38">
        <w:rPr>
          <w:rFonts w:ascii="Arial" w:hAnsi="Arial" w:cs="Arial"/>
          <w:lang w:val="en-US" w:eastAsia="de-DE"/>
        </w:rPr>
        <w:t>In particular, positions</w:t>
      </w:r>
      <w:proofErr w:type="gramEnd"/>
      <w:r w:rsidR="00190F38" w:rsidRPr="00190F38">
        <w:rPr>
          <w:rFonts w:ascii="Arial" w:hAnsi="Arial" w:cs="Arial"/>
          <w:lang w:val="en-US" w:eastAsia="de-DE"/>
        </w:rPr>
        <w:t xml:space="preserve"> for Clinician Scientists/Advanced Clinician Scientists are considered eligible for funding. If the project is managed by a Clinician Scientist/Advanced Clinician Scientist, the position of a Medical Scientist can also be funded if there are justified exceptions. The funding of a Clinician Scientist, or in exceptional cases a Medical Scientist, can take place at one </w:t>
      </w:r>
      <w:r w:rsidR="00190F38" w:rsidRPr="00190F38">
        <w:rPr>
          <w:rFonts w:ascii="Arial" w:hAnsi="Arial" w:cs="Arial"/>
          <w:lang w:val="en-US" w:eastAsia="de-DE"/>
        </w:rPr>
        <w:lastRenderedPageBreak/>
        <w:t xml:space="preserve">of the three Alliance4Rare locations mentioned above as well as at a cooperating partner </w:t>
      </w:r>
      <w:proofErr w:type="spellStart"/>
      <w:r w:rsidR="00190F38" w:rsidRPr="00190F38">
        <w:rPr>
          <w:rFonts w:ascii="Arial" w:hAnsi="Arial" w:cs="Arial"/>
          <w:lang w:val="en-US" w:eastAsia="de-DE"/>
        </w:rPr>
        <w:t>location</w:t>
      </w:r>
      <w:r w:rsidRPr="00875189">
        <w:rPr>
          <w:rFonts w:ascii="Arial" w:hAnsi="Arial" w:cs="Arial"/>
          <w:lang w:val="en-US" w:eastAsia="de-DE"/>
        </w:rPr>
        <w:t>The</w:t>
      </w:r>
      <w:proofErr w:type="spellEnd"/>
      <w:r w:rsidRPr="00875189">
        <w:rPr>
          <w:rFonts w:ascii="Arial" w:hAnsi="Arial" w:cs="Arial"/>
          <w:lang w:val="en-US" w:eastAsia="de-DE"/>
        </w:rPr>
        <w:t xml:space="preserve"> funding ensures protected time for research for physicians who have already completed two years of specialist training as a pediatrician and adolescent physician and can demonstrate a scientific interest in rare diseases. Advanced Clinician Scientists are applicants with specialist qualifications and proven clinical activity as well as documented scientific activity in the field of rare diseases. </w:t>
      </w:r>
    </w:p>
    <w:p w14:paraId="1E3CC264" w14:textId="77777777" w:rsidR="002F78DA" w:rsidRPr="00022830" w:rsidRDefault="002F78DA" w:rsidP="002F78DA">
      <w:pPr>
        <w:rPr>
          <w:rFonts w:ascii="Arial" w:hAnsi="Arial" w:cs="Arial"/>
          <w:lang w:val="en-US" w:eastAsia="de-DE"/>
        </w:rPr>
      </w:pPr>
    </w:p>
    <w:p w14:paraId="1BFA3E09" w14:textId="065BCC46" w:rsidR="002E2757" w:rsidRPr="00022830" w:rsidRDefault="00875189">
      <w:pPr>
        <w:pStyle w:val="Heading2"/>
        <w:rPr>
          <w:rFonts w:ascii="Arial" w:hAnsi="Arial" w:cs="Arial"/>
          <w:lang w:val="en-US"/>
        </w:rPr>
      </w:pPr>
      <w:r>
        <w:rPr>
          <w:rFonts w:ascii="Arial" w:hAnsi="Arial" w:cs="Arial"/>
          <w:lang w:val="en-US"/>
        </w:rPr>
        <w:t>HOW TO APPLY</w:t>
      </w:r>
    </w:p>
    <w:p w14:paraId="6A2AB296" w14:textId="7FC67871" w:rsidR="002E2757" w:rsidRPr="00022830" w:rsidRDefault="00000000">
      <w:pPr>
        <w:rPr>
          <w:rFonts w:ascii="Arial" w:hAnsi="Arial" w:cs="Arial"/>
          <w:lang w:val="en-US"/>
        </w:rPr>
      </w:pPr>
      <w:r w:rsidRPr="00022830">
        <w:rPr>
          <w:rFonts w:ascii="Arial" w:hAnsi="Arial" w:cs="Arial"/>
          <w:lang w:val="en-US"/>
        </w:rPr>
        <w:t xml:space="preserve">The application must be submitted by </w:t>
      </w:r>
      <w:r w:rsidR="00B75F30" w:rsidRPr="00022830">
        <w:rPr>
          <w:rFonts w:ascii="Arial" w:hAnsi="Arial" w:cs="Arial"/>
          <w:lang w:val="en-US"/>
        </w:rPr>
        <w:t xml:space="preserve">May 31, 2024 </w:t>
      </w:r>
      <w:r w:rsidRPr="00022830">
        <w:rPr>
          <w:rFonts w:ascii="Arial" w:hAnsi="Arial" w:cs="Arial"/>
          <w:lang w:val="en-US"/>
        </w:rPr>
        <w:t xml:space="preserve">exclusively via the </w:t>
      </w:r>
      <w:hyperlink r:id="rId10" w:history="1">
        <w:r w:rsidRPr="00022830">
          <w:rPr>
            <w:rStyle w:val="Hyperlink"/>
            <w:rFonts w:ascii="Arial" w:hAnsi="Arial" w:cs="Arial"/>
            <w:lang w:val="en-US"/>
          </w:rPr>
          <w:t>portal of the Biomedical Innovation Academy of the Berlin Institute of Health</w:t>
        </w:r>
      </w:hyperlink>
      <w:r w:rsidR="00C15B35" w:rsidRPr="00022830">
        <w:rPr>
          <w:rFonts w:ascii="Arial" w:hAnsi="Arial" w:cs="Arial"/>
          <w:lang w:val="en-US"/>
        </w:rPr>
        <w:t xml:space="preserve">. The funding decision </w:t>
      </w:r>
      <w:r w:rsidR="00B75F30" w:rsidRPr="00022830">
        <w:rPr>
          <w:rFonts w:ascii="Arial" w:hAnsi="Arial" w:cs="Arial"/>
          <w:lang w:val="en-US"/>
        </w:rPr>
        <w:t>is expected to be made in September</w:t>
      </w:r>
      <w:r w:rsidR="002C23DC">
        <w:rPr>
          <w:rFonts w:ascii="Arial" w:hAnsi="Arial" w:cs="Arial"/>
          <w:lang w:val="en-US"/>
        </w:rPr>
        <w:t xml:space="preserve">, and a </w:t>
      </w:r>
      <w:r w:rsidR="00B75F30" w:rsidRPr="00022830">
        <w:rPr>
          <w:rFonts w:ascii="Arial" w:hAnsi="Arial" w:cs="Arial"/>
          <w:lang w:val="en-US"/>
        </w:rPr>
        <w:t>project start by the end of 2024 is desirable.</w:t>
      </w:r>
    </w:p>
    <w:p w14:paraId="03122419" w14:textId="77777777" w:rsidR="002E2757" w:rsidRPr="00022830" w:rsidRDefault="00000000">
      <w:pPr>
        <w:rPr>
          <w:rFonts w:ascii="Arial" w:hAnsi="Arial" w:cs="Arial"/>
          <w:lang w:val="en-US"/>
        </w:rPr>
      </w:pPr>
      <w:r w:rsidRPr="00022830">
        <w:rPr>
          <w:rFonts w:ascii="Arial" w:hAnsi="Arial" w:cs="Arial"/>
          <w:lang w:val="en-US"/>
        </w:rPr>
        <w:t>Applications by e-mail or post will not be considered.</w:t>
      </w:r>
    </w:p>
    <w:p w14:paraId="69FF935E" w14:textId="77777777" w:rsidR="002E2757" w:rsidRPr="00022830" w:rsidRDefault="00000000">
      <w:pPr>
        <w:rPr>
          <w:rFonts w:ascii="Arial" w:hAnsi="Arial" w:cs="Arial"/>
          <w:lang w:val="en-US"/>
        </w:rPr>
      </w:pPr>
      <w:r w:rsidRPr="00022830">
        <w:rPr>
          <w:rFonts w:ascii="Arial" w:hAnsi="Arial" w:cs="Arial"/>
          <w:lang w:val="en-US"/>
        </w:rPr>
        <w:t>If you have any questions, please contact Dr. Franziska Krause: krause@elhks.de.</w:t>
      </w:r>
    </w:p>
    <w:p w14:paraId="0CC57783" w14:textId="77777777" w:rsidR="002E2757" w:rsidRPr="00022830" w:rsidRDefault="00000000">
      <w:pPr>
        <w:rPr>
          <w:rFonts w:ascii="Arial" w:hAnsi="Arial" w:cs="Arial"/>
          <w:lang w:val="en-US"/>
        </w:rPr>
      </w:pPr>
      <w:r w:rsidRPr="00022830">
        <w:rPr>
          <w:rFonts w:ascii="Arial" w:hAnsi="Arial" w:cs="Arial"/>
          <w:lang w:val="en-US"/>
        </w:rPr>
        <w:t xml:space="preserve">The applications are assessed by external experts using a points system. The decision on funding is then made by the Alliance4Rare steering group with the involvement of the Scientific Advisory Board. </w:t>
      </w:r>
    </w:p>
    <w:p w14:paraId="0E869876" w14:textId="77777777" w:rsidR="002F78DA" w:rsidRPr="00022830" w:rsidRDefault="002F78DA" w:rsidP="002F78DA">
      <w:pPr>
        <w:rPr>
          <w:rFonts w:ascii="Arial" w:hAnsi="Arial" w:cs="Arial"/>
          <w:lang w:val="en-US"/>
        </w:rPr>
      </w:pPr>
    </w:p>
    <w:p w14:paraId="5C939F5D" w14:textId="77777777" w:rsidR="002E2757" w:rsidRPr="00022830" w:rsidRDefault="00000000">
      <w:pPr>
        <w:pStyle w:val="Heading2"/>
        <w:rPr>
          <w:rFonts w:ascii="Arial" w:hAnsi="Arial" w:cs="Arial"/>
          <w:lang w:val="en-US"/>
        </w:rPr>
      </w:pPr>
      <w:r w:rsidRPr="00022830">
        <w:rPr>
          <w:rFonts w:ascii="Arial" w:hAnsi="Arial" w:cs="Arial"/>
          <w:lang w:val="en-US"/>
        </w:rPr>
        <w:t>Application documents</w:t>
      </w:r>
    </w:p>
    <w:p w14:paraId="26558AFA" w14:textId="77777777" w:rsidR="002E2757" w:rsidRPr="00022830" w:rsidRDefault="00000000">
      <w:pPr>
        <w:rPr>
          <w:rFonts w:ascii="Arial" w:hAnsi="Arial" w:cs="Arial"/>
          <w:lang w:val="en-US"/>
        </w:rPr>
      </w:pPr>
      <w:r w:rsidRPr="00022830">
        <w:rPr>
          <w:rFonts w:ascii="Arial" w:hAnsi="Arial" w:cs="Arial"/>
          <w:lang w:val="en-US"/>
        </w:rPr>
        <w:t xml:space="preserve">The curriculum vitae (incl. publications, third-party funding etc.) of the applicant as well as a brief English and German summary of the proposed project will be requested via the Biomedical Innovation Academy portal. If you are applying for </w:t>
      </w:r>
      <w:r w:rsidR="0041093A" w:rsidRPr="00022830">
        <w:rPr>
          <w:rFonts w:ascii="Arial" w:hAnsi="Arial" w:cs="Arial"/>
          <w:lang w:val="en-US"/>
        </w:rPr>
        <w:t xml:space="preserve">personnel funds for </w:t>
      </w:r>
      <w:r w:rsidRPr="00022830">
        <w:rPr>
          <w:rFonts w:ascii="Arial" w:hAnsi="Arial" w:cs="Arial"/>
          <w:lang w:val="en-US"/>
        </w:rPr>
        <w:t xml:space="preserve">Medical </w:t>
      </w:r>
      <w:r w:rsidR="007E0A39" w:rsidRPr="00022830">
        <w:rPr>
          <w:rFonts w:ascii="Arial" w:hAnsi="Arial" w:cs="Arial"/>
          <w:lang w:val="en-US"/>
        </w:rPr>
        <w:t xml:space="preserve">Scientists </w:t>
      </w:r>
      <w:r w:rsidR="0041093A" w:rsidRPr="00022830">
        <w:rPr>
          <w:rFonts w:ascii="Arial" w:hAnsi="Arial" w:cs="Arial"/>
          <w:lang w:val="en-US"/>
        </w:rPr>
        <w:t xml:space="preserve">instead of Clinician Scientists, </w:t>
      </w:r>
      <w:r w:rsidRPr="00022830">
        <w:rPr>
          <w:rFonts w:ascii="Arial" w:hAnsi="Arial" w:cs="Arial"/>
          <w:lang w:val="en-US"/>
        </w:rPr>
        <w:t xml:space="preserve">please also provide </w:t>
      </w:r>
      <w:r w:rsidR="005878DF" w:rsidRPr="00022830">
        <w:rPr>
          <w:rFonts w:ascii="Arial" w:hAnsi="Arial" w:cs="Arial"/>
          <w:lang w:val="en-US"/>
        </w:rPr>
        <w:t xml:space="preserve">detailed </w:t>
      </w:r>
      <w:r w:rsidRPr="00022830">
        <w:rPr>
          <w:rFonts w:ascii="Arial" w:hAnsi="Arial" w:cs="Arial"/>
          <w:lang w:val="en-US"/>
        </w:rPr>
        <w:t>reasons in the corresponding field of the Biomedical Innovation Academy portal.</w:t>
      </w:r>
    </w:p>
    <w:p w14:paraId="3AC16AA5" w14:textId="51A9DE29" w:rsidR="002E2757" w:rsidRPr="00022830" w:rsidRDefault="00000000">
      <w:pPr>
        <w:rPr>
          <w:rFonts w:ascii="Arial" w:hAnsi="Arial" w:cs="Arial"/>
          <w:lang w:val="en-US"/>
        </w:rPr>
      </w:pPr>
      <w:r w:rsidRPr="00022830">
        <w:rPr>
          <w:rFonts w:ascii="Arial" w:hAnsi="Arial" w:cs="Arial"/>
          <w:lang w:val="en-US"/>
        </w:rPr>
        <w:t xml:space="preserve">Please also submit the following documents on the </w:t>
      </w:r>
      <w:hyperlink r:id="rId11" w:history="1">
        <w:r w:rsidRPr="00022830">
          <w:rPr>
            <w:rStyle w:val="Hyperlink"/>
            <w:rFonts w:ascii="Arial" w:hAnsi="Arial" w:cs="Arial"/>
            <w:lang w:val="en-US"/>
          </w:rPr>
          <w:t>Biomedical Innovation Academy portal:</w:t>
        </w:r>
      </w:hyperlink>
    </w:p>
    <w:p w14:paraId="2924FCE8" w14:textId="77777777" w:rsidR="002F78DA" w:rsidRPr="00022830" w:rsidRDefault="002F78DA" w:rsidP="002F78DA">
      <w:pPr>
        <w:rPr>
          <w:rFonts w:ascii="Arial" w:hAnsi="Arial" w:cs="Arial"/>
          <w:lang w:val="en-US"/>
        </w:rPr>
      </w:pPr>
    </w:p>
    <w:p w14:paraId="0B071645" w14:textId="77777777" w:rsidR="002E2757" w:rsidRPr="00022830" w:rsidRDefault="00000000">
      <w:pPr>
        <w:pStyle w:val="ListParagraph"/>
        <w:numPr>
          <w:ilvl w:val="0"/>
          <w:numId w:val="25"/>
        </w:numPr>
        <w:spacing w:line="360" w:lineRule="auto"/>
        <w:rPr>
          <w:rFonts w:ascii="Arial" w:eastAsiaTheme="minorEastAsia" w:hAnsi="Arial" w:cs="Arial"/>
          <w:sz w:val="22"/>
          <w:szCs w:val="22"/>
          <w:lang w:val="en-US"/>
        </w:rPr>
      </w:pPr>
      <w:r w:rsidRPr="00022830">
        <w:rPr>
          <w:rFonts w:ascii="Arial" w:eastAsiaTheme="minorEastAsia" w:hAnsi="Arial" w:cs="Arial"/>
          <w:sz w:val="22"/>
          <w:szCs w:val="22"/>
          <w:lang w:val="en-US"/>
        </w:rPr>
        <w:t>Project description (please use the appropriate form)</w:t>
      </w:r>
    </w:p>
    <w:p w14:paraId="29EDFB35" w14:textId="77777777" w:rsidR="002E2757" w:rsidRPr="00022830" w:rsidRDefault="00000000">
      <w:pPr>
        <w:pStyle w:val="ListParagraph"/>
        <w:numPr>
          <w:ilvl w:val="0"/>
          <w:numId w:val="25"/>
        </w:numPr>
        <w:spacing w:line="360" w:lineRule="auto"/>
        <w:rPr>
          <w:rFonts w:ascii="Arial" w:eastAsiaTheme="minorEastAsia" w:hAnsi="Arial" w:cs="Arial"/>
          <w:sz w:val="22"/>
          <w:szCs w:val="22"/>
          <w:lang w:val="en-US"/>
        </w:rPr>
      </w:pPr>
      <w:r w:rsidRPr="00022830">
        <w:rPr>
          <w:rFonts w:ascii="Arial" w:eastAsiaTheme="minorEastAsia" w:hAnsi="Arial" w:cs="Arial"/>
          <w:sz w:val="22"/>
          <w:szCs w:val="22"/>
          <w:lang w:val="en-US"/>
        </w:rPr>
        <w:t>Milestone plan (please use the appropriate form)</w:t>
      </w:r>
    </w:p>
    <w:p w14:paraId="29CAE531" w14:textId="77777777" w:rsidR="002E2757" w:rsidRPr="00022830" w:rsidRDefault="00000000">
      <w:pPr>
        <w:pStyle w:val="ListParagraph"/>
        <w:numPr>
          <w:ilvl w:val="0"/>
          <w:numId w:val="25"/>
        </w:numPr>
        <w:spacing w:line="360" w:lineRule="auto"/>
        <w:rPr>
          <w:rFonts w:ascii="Arial" w:eastAsiaTheme="minorEastAsia" w:hAnsi="Arial" w:cs="Arial"/>
          <w:sz w:val="22"/>
          <w:szCs w:val="22"/>
          <w:lang w:val="en-US"/>
        </w:rPr>
      </w:pPr>
      <w:r w:rsidRPr="00022830">
        <w:rPr>
          <w:rFonts w:ascii="Arial" w:eastAsiaTheme="minorEastAsia" w:hAnsi="Arial" w:cs="Arial"/>
          <w:sz w:val="22"/>
          <w:szCs w:val="22"/>
          <w:lang w:val="en-US"/>
        </w:rPr>
        <w:t>Financial plan (please use the appropriate form)</w:t>
      </w:r>
    </w:p>
    <w:p w14:paraId="67C74078" w14:textId="77777777" w:rsidR="002E2757" w:rsidRPr="00022830" w:rsidRDefault="00000000">
      <w:pPr>
        <w:pStyle w:val="ListParagraph"/>
        <w:numPr>
          <w:ilvl w:val="0"/>
          <w:numId w:val="25"/>
        </w:numPr>
        <w:spacing w:line="360" w:lineRule="auto"/>
        <w:rPr>
          <w:rFonts w:ascii="Arial" w:eastAsiaTheme="minorEastAsia" w:hAnsi="Arial" w:cs="Arial"/>
          <w:sz w:val="22"/>
          <w:szCs w:val="22"/>
          <w:lang w:val="en-US"/>
        </w:rPr>
      </w:pPr>
      <w:r w:rsidRPr="00022830">
        <w:rPr>
          <w:rFonts w:ascii="Arial" w:eastAsiaTheme="minorEastAsia" w:hAnsi="Arial" w:cs="Arial"/>
          <w:sz w:val="22"/>
          <w:szCs w:val="22"/>
          <w:lang w:val="en-US"/>
        </w:rPr>
        <w:t>Assurance from the employer (please use the appropriate form)</w:t>
      </w:r>
    </w:p>
    <w:p w14:paraId="62013A39" w14:textId="77777777" w:rsidR="002E2757" w:rsidRPr="00022830" w:rsidRDefault="00000000">
      <w:pPr>
        <w:pStyle w:val="ListParagraph"/>
        <w:numPr>
          <w:ilvl w:val="0"/>
          <w:numId w:val="25"/>
        </w:numPr>
        <w:spacing w:line="360" w:lineRule="auto"/>
        <w:rPr>
          <w:rFonts w:ascii="Arial" w:eastAsiaTheme="minorEastAsia" w:hAnsi="Arial" w:cs="Arial"/>
          <w:sz w:val="22"/>
          <w:szCs w:val="22"/>
          <w:lang w:val="en-US"/>
        </w:rPr>
      </w:pPr>
      <w:r w:rsidRPr="00022830">
        <w:rPr>
          <w:rFonts w:ascii="Arial" w:eastAsiaTheme="minorEastAsia" w:hAnsi="Arial" w:cs="Arial"/>
          <w:sz w:val="22"/>
          <w:szCs w:val="22"/>
          <w:lang w:val="en-US"/>
        </w:rPr>
        <w:t>Certificates and documents (please summarize in one PDF)</w:t>
      </w:r>
    </w:p>
    <w:p w14:paraId="6423757F" w14:textId="77777777" w:rsidR="002E2757" w:rsidRPr="00022830" w:rsidRDefault="00000000">
      <w:pPr>
        <w:pStyle w:val="ListParagraph"/>
        <w:numPr>
          <w:ilvl w:val="0"/>
          <w:numId w:val="25"/>
        </w:numPr>
        <w:spacing w:line="360" w:lineRule="auto"/>
        <w:rPr>
          <w:rFonts w:ascii="Arial" w:eastAsiaTheme="minorEastAsia" w:hAnsi="Arial" w:cs="Arial"/>
          <w:sz w:val="22"/>
          <w:szCs w:val="22"/>
          <w:lang w:val="en-US"/>
        </w:rPr>
      </w:pPr>
      <w:r w:rsidRPr="00022830">
        <w:rPr>
          <w:rFonts w:ascii="Arial" w:eastAsiaTheme="minorEastAsia" w:hAnsi="Arial" w:cs="Arial"/>
          <w:sz w:val="22"/>
          <w:szCs w:val="22"/>
          <w:lang w:val="en-US"/>
        </w:rPr>
        <w:t>Short CV of the cooperation partners (please summarize in a PDF and use the corresponding form)</w:t>
      </w:r>
    </w:p>
    <w:p w14:paraId="3F5F6C58" w14:textId="77777777" w:rsidR="002E2757" w:rsidRPr="00022830" w:rsidRDefault="00000000">
      <w:pPr>
        <w:pStyle w:val="ListParagraph"/>
        <w:numPr>
          <w:ilvl w:val="0"/>
          <w:numId w:val="25"/>
        </w:numPr>
        <w:spacing w:line="360" w:lineRule="auto"/>
        <w:rPr>
          <w:rFonts w:ascii="Arial" w:eastAsiaTheme="minorEastAsia" w:hAnsi="Arial" w:cs="Arial"/>
          <w:sz w:val="22"/>
          <w:szCs w:val="22"/>
          <w:lang w:val="en-US"/>
        </w:rPr>
      </w:pPr>
      <w:r w:rsidRPr="00022830">
        <w:rPr>
          <w:rFonts w:ascii="Arial" w:eastAsiaTheme="minorEastAsia" w:hAnsi="Arial" w:cs="Arial"/>
          <w:sz w:val="22"/>
          <w:szCs w:val="22"/>
          <w:lang w:val="en-US"/>
        </w:rPr>
        <w:lastRenderedPageBreak/>
        <w:t>Letter of Intent of the cooperation partners</w:t>
      </w:r>
    </w:p>
    <w:p w14:paraId="4ACC3253" w14:textId="77777777" w:rsidR="00681073" w:rsidRPr="00022830" w:rsidRDefault="00681073" w:rsidP="00681073">
      <w:pPr>
        <w:rPr>
          <w:lang w:val="en-US"/>
        </w:rPr>
      </w:pPr>
    </w:p>
    <w:sectPr w:rsidR="00681073" w:rsidRPr="00022830" w:rsidSect="001544C8">
      <w:headerReference w:type="default" r:id="rId12"/>
      <w:footerReference w:type="default" r:id="rId13"/>
      <w:headerReference w:type="first" r:id="rId14"/>
      <w:footerReference w:type="first" r:id="rId15"/>
      <w:pgSz w:w="11900" w:h="16840"/>
      <w:pgMar w:top="1418" w:right="1418" w:bottom="1134" w:left="1418" w:header="1418" w:footer="96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C7EB" w14:textId="77777777" w:rsidR="001544C8" w:rsidRDefault="001544C8" w:rsidP="004F4AA1">
      <w:r>
        <w:separator/>
      </w:r>
    </w:p>
  </w:endnote>
  <w:endnote w:type="continuationSeparator" w:id="0">
    <w:p w14:paraId="5DC5609D" w14:textId="77777777" w:rsidR="001544C8" w:rsidRDefault="001544C8" w:rsidP="004F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w:panose1 w:val="02000503020000020003"/>
    <w:charset w:val="4D"/>
    <w:family w:val="swiss"/>
    <w:pitch w:val="variable"/>
    <w:sig w:usb0="800000AF" w:usb1="5000204A" w:usb2="00000000" w:usb3="00000000" w:csb0="0000009B" w:csb1="00000000"/>
  </w:font>
  <w:font w:name="Times New Roman (Textkörper CS)">
    <w:altName w:val="Times New Roman"/>
    <w:panose1 w:val="020B0604020202020204"/>
    <w:charset w:val="00"/>
    <w:family w:val="auto"/>
    <w:pitch w:val="variable"/>
    <w:sig w:usb0="E0002AEF" w:usb1="C0007841"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etropolis">
    <w:panose1 w:val="000006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633A" w14:textId="77777777" w:rsidR="002E2757" w:rsidRDefault="00000000">
    <w:pPr>
      <w:pStyle w:val="Footer"/>
      <w:rPr>
        <w:color w:val="000000" w:themeColor="text1"/>
        <w:sz w:val="17"/>
        <w:szCs w:val="17"/>
      </w:rPr>
    </w:pPr>
    <w:r>
      <w:rPr>
        <w:noProof/>
        <w:lang w:eastAsia="zh-CN"/>
      </w:rPr>
      <w:drawing>
        <wp:anchor distT="0" distB="0" distL="114300" distR="114300" simplePos="0" relativeHeight="251667456" behindDoc="0" locked="0" layoutInCell="1" allowOverlap="1" wp14:anchorId="4DBA6895" wp14:editId="034AEB55">
          <wp:simplePos x="0" y="0"/>
          <wp:positionH relativeFrom="column">
            <wp:posOffset>4312920</wp:posOffset>
          </wp:positionH>
          <wp:positionV relativeFrom="paragraph">
            <wp:posOffset>127892</wp:posOffset>
          </wp:positionV>
          <wp:extent cx="1080000" cy="381118"/>
          <wp:effectExtent l="0" t="0" r="0" b="0"/>
          <wp:wrapThrough wrapText="bothSides">
            <wp:wrapPolygon edited="0">
              <wp:start x="0" y="0"/>
              <wp:lineTo x="0" y="20880"/>
              <wp:lineTo x="21346" y="20880"/>
              <wp:lineTo x="21346" y="0"/>
              <wp:lineTo x="0" y="0"/>
            </wp:wrapPolygon>
          </wp:wrapThrough>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srcRect l="4095" t="9687" r="5203" b="14384"/>
                  <a:stretch/>
                </pic:blipFill>
                <pic:spPr bwMode="auto">
                  <a:xfrm>
                    <a:off x="0" y="0"/>
                    <a:ext cx="1080000" cy="3811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C47C70" w14:textId="77777777" w:rsidR="002E2757" w:rsidRDefault="00700BB5">
    <w:pPr>
      <w:pStyle w:val="Footer"/>
      <w:jc w:val="right"/>
    </w:pPr>
    <w:r w:rsidRPr="00700BB5">
      <w:t xml:space="preserve">An initiative of the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91BE" w14:textId="77777777" w:rsidR="002E2757" w:rsidRDefault="00000000">
    <w:pPr>
      <w:pStyle w:val="Footer"/>
    </w:pPr>
    <w:r>
      <w:rPr>
        <w:noProof/>
        <w:lang w:eastAsia="zh-CN"/>
      </w:rPr>
      <w:drawing>
        <wp:anchor distT="0" distB="0" distL="114300" distR="114300" simplePos="0" relativeHeight="251659264" behindDoc="0" locked="0" layoutInCell="1" allowOverlap="1" wp14:anchorId="7DE163A7" wp14:editId="4AB8E824">
          <wp:simplePos x="0" y="0"/>
          <wp:positionH relativeFrom="column">
            <wp:posOffset>4345305</wp:posOffset>
          </wp:positionH>
          <wp:positionV relativeFrom="paragraph">
            <wp:posOffset>118745</wp:posOffset>
          </wp:positionV>
          <wp:extent cx="1080000" cy="381118"/>
          <wp:effectExtent l="0" t="0" r="0" b="0"/>
          <wp:wrapThrough wrapText="bothSides">
            <wp:wrapPolygon edited="0">
              <wp:start x="0" y="0"/>
              <wp:lineTo x="0" y="20880"/>
              <wp:lineTo x="21346" y="20880"/>
              <wp:lineTo x="21346" y="0"/>
              <wp:lineTo x="0" y="0"/>
            </wp:wrapPolygon>
          </wp:wrapThrough>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srcRect l="4095" t="9687" r="5203" b="14384"/>
                  <a:stretch/>
                </pic:blipFill>
                <pic:spPr bwMode="auto">
                  <a:xfrm>
                    <a:off x="0" y="0"/>
                    <a:ext cx="1080000" cy="3811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541418" w14:textId="77777777" w:rsidR="002E2757" w:rsidRDefault="00000000">
    <w:pPr>
      <w:pStyle w:val="Footer"/>
    </w:pPr>
    <w:r w:rsidRPr="00700BB5">
      <w:t xml:space="preserve">Alliance4Rare gemeinnützige Stiftungsgesellschaft mbH | Simrockstraße 4 | 53113 Bonn </w:t>
    </w:r>
    <w:r w:rsidRPr="00700BB5">
      <w:br/>
      <w:t xml:space="preserve">alliance4rare@elhks.de | www.alliance4rare.com | </w:t>
    </w:r>
    <w:r w:rsidR="00013316" w:rsidRPr="00700BB5">
      <w:t xml:space="preserve">The Alliance4Rare is an initiative of the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F2EE" w14:textId="77777777" w:rsidR="001544C8" w:rsidRDefault="001544C8" w:rsidP="004F4AA1">
      <w:r>
        <w:separator/>
      </w:r>
    </w:p>
  </w:footnote>
  <w:footnote w:type="continuationSeparator" w:id="0">
    <w:p w14:paraId="0F649511" w14:textId="77777777" w:rsidR="001544C8" w:rsidRDefault="001544C8" w:rsidP="004F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00D4" w14:textId="77777777" w:rsidR="002E2757" w:rsidRDefault="00000000">
    <w:r>
      <w:rPr>
        <w:noProof/>
        <w:lang w:eastAsia="zh-CN"/>
      </w:rPr>
      <w:drawing>
        <wp:anchor distT="0" distB="0" distL="114300" distR="114300" simplePos="0" relativeHeight="251663360" behindDoc="0" locked="0" layoutInCell="1" allowOverlap="1" wp14:anchorId="529FE38E" wp14:editId="5AE99307">
          <wp:simplePos x="0" y="0"/>
          <wp:positionH relativeFrom="margin">
            <wp:posOffset>4396105</wp:posOffset>
          </wp:positionH>
          <wp:positionV relativeFrom="margin">
            <wp:posOffset>-913765</wp:posOffset>
          </wp:positionV>
          <wp:extent cx="1283259" cy="540000"/>
          <wp:effectExtent l="0" t="0" r="0" b="6350"/>
          <wp:wrapThrough wrapText="bothSides">
            <wp:wrapPolygon edited="0">
              <wp:start x="0" y="0"/>
              <wp:lineTo x="0" y="21346"/>
              <wp:lineTo x="21386" y="21346"/>
              <wp:lineTo x="2138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83259" cy="540000"/>
                  </a:xfrm>
                  <a:prstGeom prst="rect">
                    <a:avLst/>
                  </a:prstGeom>
                </pic:spPr>
              </pic:pic>
            </a:graphicData>
          </a:graphic>
          <wp14:sizeRelH relativeFrom="margin">
            <wp14:pctWidth>0</wp14:pctWidth>
          </wp14:sizeRelH>
          <wp14:sizeRelV relativeFrom="margin">
            <wp14:pctHeight>0</wp14:pctHeight>
          </wp14:sizeRelV>
        </wp:anchor>
      </w:drawing>
    </w:r>
  </w:p>
  <w:p w14:paraId="761F9868" w14:textId="77777777" w:rsidR="00984FC9" w:rsidRDefault="00984FC9" w:rsidP="004F4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5FDF" w14:textId="77777777" w:rsidR="002E2757" w:rsidRDefault="00000000">
    <w:r>
      <w:rPr>
        <w:noProof/>
        <w:lang w:eastAsia="zh-CN"/>
      </w:rPr>
      <w:drawing>
        <wp:anchor distT="0" distB="0" distL="114300" distR="114300" simplePos="0" relativeHeight="251658240" behindDoc="0" locked="0" layoutInCell="1" allowOverlap="1" wp14:anchorId="6C32CF21" wp14:editId="7441081E">
          <wp:simplePos x="0" y="0"/>
          <wp:positionH relativeFrom="margin">
            <wp:posOffset>3894455</wp:posOffset>
          </wp:positionH>
          <wp:positionV relativeFrom="margin">
            <wp:posOffset>-914400</wp:posOffset>
          </wp:positionV>
          <wp:extent cx="1800000" cy="758076"/>
          <wp:effectExtent l="0" t="0" r="3810" b="4445"/>
          <wp:wrapThrough wrapText="bothSides">
            <wp:wrapPolygon edited="0">
              <wp:start x="0" y="0"/>
              <wp:lineTo x="0" y="21365"/>
              <wp:lineTo x="21493" y="21365"/>
              <wp:lineTo x="2149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800000" cy="758076"/>
                  </a:xfrm>
                  <a:prstGeom prst="rect">
                    <a:avLst/>
                  </a:prstGeom>
                </pic:spPr>
              </pic:pic>
            </a:graphicData>
          </a:graphic>
          <wp14:sizeRelH relativeFrom="margin">
            <wp14:pctWidth>0</wp14:pctWidth>
          </wp14:sizeRelH>
          <wp14:sizeRelV relativeFrom="margin">
            <wp14:pctHeight>0</wp14:pctHeight>
          </wp14:sizeRelV>
        </wp:anchor>
      </w:drawing>
    </w:r>
  </w:p>
  <w:p w14:paraId="18CCCE39" w14:textId="77777777" w:rsidR="00984FC9" w:rsidRPr="00985BAC" w:rsidRDefault="00984FC9" w:rsidP="004F4AA1"/>
</w:hdr>
</file>

<file path=word/intelligence.xml><?xml version="1.0" encoding="utf-8"?>
<int:Intelligence xmlns:int="http://schemas.microsoft.com/office/intelligence/2019/intelligence">
  <int:IntelligenceSettings/>
  <int:Manifest>
    <int:WordHash hashCode="qySu1afErUVhXN" id="8oG4hIiK"/>
    <int:WordHash hashCode="7bBImyNfXzlwbP" id="hvyx41iW"/>
    <int:WordHash hashCode="qVqL8JvpQzAlHx" id="rCl11d1R"/>
    <int:WordHash hashCode="/Pv/pYp7kYuUap" id="lfZUXsMg"/>
    <int:WordHash hashCode="Doo62YDsF5hWAS" id="3JO3tRmJ"/>
    <int:WordHash hashCode="K0pQQoGeKIt2N7" id="lhGMH8mw"/>
    <int:WordHash hashCode="PFLhlyjZeASaD8" id="Acq0UAl5"/>
    <int:WordHash hashCode="dDIFg8RBD/YHwF" id="f1Uc3t9A"/>
    <int:WordHash hashCode="5ihUNpGZ1ltqZs" id="aUqsKCYu"/>
    <int:WordHash hashCode="pyBSda2Mp9m5zA" id="5L3MSWnz"/>
    <int:WordHash hashCode="OFceMWD1ec6a5P" id="Qw41E4es"/>
    <int:WordHash hashCode="3gT6Din5s14kkF" id="7WsMFViz"/>
  </int:Manifest>
  <int:Observations>
    <int:Content id="8oG4hIiK">
      <int:Rejection type="LegacyProofing"/>
    </int:Content>
    <int:Content id="hvyx41iW">
      <int:Rejection type="LegacyProofing"/>
    </int:Content>
    <int:Content id="rCl11d1R">
      <int:Rejection type="LegacyProofing"/>
    </int:Content>
    <int:Content id="lfZUXsMg">
      <int:Rejection type="LegacyProofing"/>
    </int:Content>
    <int:Content id="3JO3tRmJ">
      <int:Rejection type="LegacyProofing"/>
    </int:Content>
    <int:Content id="lhGMH8mw">
      <int:Rejection type="LegacyProofing"/>
    </int:Content>
    <int:Content id="Acq0UAl5">
      <int:Rejection type="LegacyProofing"/>
    </int:Content>
    <int:Content id="f1Uc3t9A">
      <int:Rejection type="LegacyProofing"/>
    </int:Content>
    <int:Content id="aUqsKCYu">
      <int:Rejection type="LegacyProofing"/>
    </int:Content>
    <int:Content id="5L3MSWnz">
      <int:Rejection type="LegacyProofing"/>
    </int:Content>
    <int:Content id="Qw41E4es">
      <int:Rejection type="LegacyProofing"/>
    </int:Content>
    <int:Content id="7WsMFVi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9.6pt;height:29.6pt" o:bullet="t">
        <v:imagedata r:id="rId1" o:title="1Element 1"/>
      </v:shape>
    </w:pict>
  </w:numPicBullet>
  <w:numPicBullet w:numPicBulletId="1">
    <w:pict>
      <v:shape id="_x0000_i1037" type="#_x0000_t75" style="width:16pt;height:19.2pt" o:bullet="t">
        <v:imagedata r:id="rId2" o:title="ELHKS Bullet Point"/>
      </v:shape>
    </w:pict>
  </w:numPicBullet>
  <w:abstractNum w:abstractNumId="0" w15:restartNumberingAfterBreak="0">
    <w:nsid w:val="FFFFFF7C"/>
    <w:multiLevelType w:val="singleLevel"/>
    <w:tmpl w:val="9E744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5C5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E5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92D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762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24F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64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6B3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A7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E82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03F1F"/>
    <w:multiLevelType w:val="hybridMultilevel"/>
    <w:tmpl w:val="84D8E77A"/>
    <w:lvl w:ilvl="0" w:tplc="1D4404DE">
      <w:start w:val="1"/>
      <w:numFmt w:val="bullet"/>
      <w:lvlText w:val=""/>
      <w:lvlPicBulletId w:val="1"/>
      <w:lvlJc w:val="left"/>
      <w:pPr>
        <w:ind w:left="2158" w:hanging="360"/>
      </w:pPr>
      <w:rPr>
        <w:rFonts w:ascii="Symbol" w:hAnsi="Symbol" w:hint="default"/>
        <w:color w:val="auto"/>
      </w:rPr>
    </w:lvl>
    <w:lvl w:ilvl="1" w:tplc="04070003" w:tentative="1">
      <w:start w:val="1"/>
      <w:numFmt w:val="bullet"/>
      <w:lvlText w:val="o"/>
      <w:lvlJc w:val="left"/>
      <w:pPr>
        <w:ind w:left="2878" w:hanging="360"/>
      </w:pPr>
      <w:rPr>
        <w:rFonts w:ascii="Courier New" w:hAnsi="Courier New" w:cs="Courier New" w:hint="default"/>
      </w:rPr>
    </w:lvl>
    <w:lvl w:ilvl="2" w:tplc="04070005" w:tentative="1">
      <w:start w:val="1"/>
      <w:numFmt w:val="bullet"/>
      <w:lvlText w:val=""/>
      <w:lvlJc w:val="left"/>
      <w:pPr>
        <w:ind w:left="3598" w:hanging="360"/>
      </w:pPr>
      <w:rPr>
        <w:rFonts w:ascii="Wingdings" w:hAnsi="Wingdings" w:hint="default"/>
      </w:rPr>
    </w:lvl>
    <w:lvl w:ilvl="3" w:tplc="04070001" w:tentative="1">
      <w:start w:val="1"/>
      <w:numFmt w:val="bullet"/>
      <w:lvlText w:val=""/>
      <w:lvlJc w:val="left"/>
      <w:pPr>
        <w:ind w:left="4318" w:hanging="360"/>
      </w:pPr>
      <w:rPr>
        <w:rFonts w:ascii="Symbol" w:hAnsi="Symbol" w:hint="default"/>
      </w:rPr>
    </w:lvl>
    <w:lvl w:ilvl="4" w:tplc="04070003" w:tentative="1">
      <w:start w:val="1"/>
      <w:numFmt w:val="bullet"/>
      <w:lvlText w:val="o"/>
      <w:lvlJc w:val="left"/>
      <w:pPr>
        <w:ind w:left="5038" w:hanging="360"/>
      </w:pPr>
      <w:rPr>
        <w:rFonts w:ascii="Courier New" w:hAnsi="Courier New" w:cs="Courier New" w:hint="default"/>
      </w:rPr>
    </w:lvl>
    <w:lvl w:ilvl="5" w:tplc="04070005" w:tentative="1">
      <w:start w:val="1"/>
      <w:numFmt w:val="bullet"/>
      <w:lvlText w:val=""/>
      <w:lvlJc w:val="left"/>
      <w:pPr>
        <w:ind w:left="5758" w:hanging="360"/>
      </w:pPr>
      <w:rPr>
        <w:rFonts w:ascii="Wingdings" w:hAnsi="Wingdings" w:hint="default"/>
      </w:rPr>
    </w:lvl>
    <w:lvl w:ilvl="6" w:tplc="04070001" w:tentative="1">
      <w:start w:val="1"/>
      <w:numFmt w:val="bullet"/>
      <w:lvlText w:val=""/>
      <w:lvlJc w:val="left"/>
      <w:pPr>
        <w:ind w:left="6478" w:hanging="360"/>
      </w:pPr>
      <w:rPr>
        <w:rFonts w:ascii="Symbol" w:hAnsi="Symbol" w:hint="default"/>
      </w:rPr>
    </w:lvl>
    <w:lvl w:ilvl="7" w:tplc="04070003" w:tentative="1">
      <w:start w:val="1"/>
      <w:numFmt w:val="bullet"/>
      <w:lvlText w:val="o"/>
      <w:lvlJc w:val="left"/>
      <w:pPr>
        <w:ind w:left="7198" w:hanging="360"/>
      </w:pPr>
      <w:rPr>
        <w:rFonts w:ascii="Courier New" w:hAnsi="Courier New" w:cs="Courier New" w:hint="default"/>
      </w:rPr>
    </w:lvl>
    <w:lvl w:ilvl="8" w:tplc="04070005" w:tentative="1">
      <w:start w:val="1"/>
      <w:numFmt w:val="bullet"/>
      <w:lvlText w:val=""/>
      <w:lvlJc w:val="left"/>
      <w:pPr>
        <w:ind w:left="7918" w:hanging="360"/>
      </w:pPr>
      <w:rPr>
        <w:rFonts w:ascii="Wingdings" w:hAnsi="Wingdings" w:hint="default"/>
      </w:rPr>
    </w:lvl>
  </w:abstractNum>
  <w:abstractNum w:abstractNumId="11" w15:restartNumberingAfterBreak="0">
    <w:nsid w:val="16336897"/>
    <w:multiLevelType w:val="hybridMultilevel"/>
    <w:tmpl w:val="57F00B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16497D"/>
    <w:multiLevelType w:val="hybridMultilevel"/>
    <w:tmpl w:val="291ECA3C"/>
    <w:lvl w:ilvl="0" w:tplc="61904A46">
      <w:start w:val="1"/>
      <w:numFmt w:val="bullet"/>
      <w:lvlText w:val=""/>
      <w:lvlPicBulletId w:val="0"/>
      <w:lvlJc w:val="left"/>
      <w:pPr>
        <w:ind w:left="1438" w:hanging="360"/>
      </w:pPr>
      <w:rPr>
        <w:rFonts w:ascii="Symbol" w:hAnsi="Symbol" w:hint="default"/>
        <w:color w:val="auto"/>
        <w:sz w:val="22"/>
        <w:szCs w:val="22"/>
      </w:rPr>
    </w:lvl>
    <w:lvl w:ilvl="1" w:tplc="04070003" w:tentative="1">
      <w:start w:val="1"/>
      <w:numFmt w:val="bullet"/>
      <w:lvlText w:val="o"/>
      <w:lvlJc w:val="left"/>
      <w:pPr>
        <w:ind w:left="2158" w:hanging="360"/>
      </w:pPr>
      <w:rPr>
        <w:rFonts w:ascii="Courier New" w:hAnsi="Courier New" w:hint="default"/>
      </w:rPr>
    </w:lvl>
    <w:lvl w:ilvl="2" w:tplc="04070005" w:tentative="1">
      <w:start w:val="1"/>
      <w:numFmt w:val="bullet"/>
      <w:lvlText w:val=""/>
      <w:lvlJc w:val="left"/>
      <w:pPr>
        <w:ind w:left="2878" w:hanging="360"/>
      </w:pPr>
      <w:rPr>
        <w:rFonts w:ascii="Wingdings" w:hAnsi="Wingdings" w:hint="default"/>
      </w:rPr>
    </w:lvl>
    <w:lvl w:ilvl="3" w:tplc="04070001" w:tentative="1">
      <w:start w:val="1"/>
      <w:numFmt w:val="bullet"/>
      <w:lvlText w:val=""/>
      <w:lvlJc w:val="left"/>
      <w:pPr>
        <w:ind w:left="3598" w:hanging="360"/>
      </w:pPr>
      <w:rPr>
        <w:rFonts w:ascii="Symbol" w:hAnsi="Symbol" w:hint="default"/>
      </w:rPr>
    </w:lvl>
    <w:lvl w:ilvl="4" w:tplc="04070003" w:tentative="1">
      <w:start w:val="1"/>
      <w:numFmt w:val="bullet"/>
      <w:lvlText w:val="o"/>
      <w:lvlJc w:val="left"/>
      <w:pPr>
        <w:ind w:left="4318" w:hanging="360"/>
      </w:pPr>
      <w:rPr>
        <w:rFonts w:ascii="Courier New" w:hAnsi="Courier New" w:hint="default"/>
      </w:rPr>
    </w:lvl>
    <w:lvl w:ilvl="5" w:tplc="04070005" w:tentative="1">
      <w:start w:val="1"/>
      <w:numFmt w:val="bullet"/>
      <w:lvlText w:val=""/>
      <w:lvlJc w:val="left"/>
      <w:pPr>
        <w:ind w:left="5038" w:hanging="360"/>
      </w:pPr>
      <w:rPr>
        <w:rFonts w:ascii="Wingdings" w:hAnsi="Wingdings" w:hint="default"/>
      </w:rPr>
    </w:lvl>
    <w:lvl w:ilvl="6" w:tplc="04070001" w:tentative="1">
      <w:start w:val="1"/>
      <w:numFmt w:val="bullet"/>
      <w:lvlText w:val=""/>
      <w:lvlJc w:val="left"/>
      <w:pPr>
        <w:ind w:left="5758" w:hanging="360"/>
      </w:pPr>
      <w:rPr>
        <w:rFonts w:ascii="Symbol" w:hAnsi="Symbol" w:hint="default"/>
      </w:rPr>
    </w:lvl>
    <w:lvl w:ilvl="7" w:tplc="04070003" w:tentative="1">
      <w:start w:val="1"/>
      <w:numFmt w:val="bullet"/>
      <w:lvlText w:val="o"/>
      <w:lvlJc w:val="left"/>
      <w:pPr>
        <w:ind w:left="6478" w:hanging="360"/>
      </w:pPr>
      <w:rPr>
        <w:rFonts w:ascii="Courier New" w:hAnsi="Courier New" w:hint="default"/>
      </w:rPr>
    </w:lvl>
    <w:lvl w:ilvl="8" w:tplc="04070005" w:tentative="1">
      <w:start w:val="1"/>
      <w:numFmt w:val="bullet"/>
      <w:lvlText w:val=""/>
      <w:lvlJc w:val="left"/>
      <w:pPr>
        <w:ind w:left="7198" w:hanging="360"/>
      </w:pPr>
      <w:rPr>
        <w:rFonts w:ascii="Wingdings" w:hAnsi="Wingdings" w:hint="default"/>
      </w:rPr>
    </w:lvl>
  </w:abstractNum>
  <w:abstractNum w:abstractNumId="13" w15:restartNumberingAfterBreak="0">
    <w:nsid w:val="1B0D0ACA"/>
    <w:multiLevelType w:val="hybridMultilevel"/>
    <w:tmpl w:val="4EC8B2CE"/>
    <w:lvl w:ilvl="0" w:tplc="02749AD8">
      <w:start w:val="1"/>
      <w:numFmt w:val="bullet"/>
      <w:lvlText w:val=""/>
      <w:lvlJc w:val="left"/>
      <w:pPr>
        <w:ind w:left="1080" w:hanging="360"/>
      </w:pPr>
      <w:rPr>
        <w:rFonts w:ascii="Symbol" w:hAnsi="Symbol" w:hint="default"/>
        <w:b/>
        <w:bCs/>
        <w:color w:val="4F81BD" w:themeColor="accent1"/>
        <w:sz w:val="20"/>
        <w:szCs w:val="20"/>
        <w:u w:color="4F81BD" w:themeColor="accent1"/>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81D2A0D"/>
    <w:multiLevelType w:val="hybridMultilevel"/>
    <w:tmpl w:val="E8F6B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BE3FF1"/>
    <w:multiLevelType w:val="multilevel"/>
    <w:tmpl w:val="6F38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E6527C"/>
    <w:multiLevelType w:val="hybridMultilevel"/>
    <w:tmpl w:val="6292083A"/>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C1747D"/>
    <w:multiLevelType w:val="hybridMultilevel"/>
    <w:tmpl w:val="6EDE99E2"/>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112634"/>
    <w:multiLevelType w:val="hybridMultilevel"/>
    <w:tmpl w:val="C80CEC1E"/>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6D2C85"/>
    <w:multiLevelType w:val="hybridMultilevel"/>
    <w:tmpl w:val="45263496"/>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843047"/>
    <w:multiLevelType w:val="hybridMultilevel"/>
    <w:tmpl w:val="960A8DEC"/>
    <w:lvl w:ilvl="0" w:tplc="02749AD8">
      <w:start w:val="1"/>
      <w:numFmt w:val="bullet"/>
      <w:lvlText w:val=""/>
      <w:lvlJc w:val="left"/>
      <w:pPr>
        <w:ind w:left="1079" w:hanging="360"/>
      </w:pPr>
      <w:rPr>
        <w:rFonts w:ascii="Symbol" w:hAnsi="Symbol" w:hint="default"/>
        <w:b/>
        <w:bCs/>
        <w:color w:val="4F81BD" w:themeColor="accent1"/>
        <w:sz w:val="20"/>
        <w:szCs w:val="20"/>
        <w:u w:color="4F81BD" w:themeColor="accent1"/>
      </w:rPr>
    </w:lvl>
    <w:lvl w:ilvl="1" w:tplc="04070003" w:tentative="1">
      <w:start w:val="1"/>
      <w:numFmt w:val="bullet"/>
      <w:lvlText w:val="o"/>
      <w:lvlJc w:val="left"/>
      <w:pPr>
        <w:ind w:left="1799" w:hanging="360"/>
      </w:pPr>
      <w:rPr>
        <w:rFonts w:ascii="Courier New" w:hAnsi="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21" w15:restartNumberingAfterBreak="0">
    <w:nsid w:val="575C3FCD"/>
    <w:multiLevelType w:val="hybridMultilevel"/>
    <w:tmpl w:val="C218C71A"/>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07063D"/>
    <w:multiLevelType w:val="hybridMultilevel"/>
    <w:tmpl w:val="26C605F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CB50B1"/>
    <w:multiLevelType w:val="hybridMultilevel"/>
    <w:tmpl w:val="501E0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171F4F"/>
    <w:multiLevelType w:val="hybridMultilevel"/>
    <w:tmpl w:val="829AB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A550E2"/>
    <w:multiLevelType w:val="hybridMultilevel"/>
    <w:tmpl w:val="7ACC7122"/>
    <w:lvl w:ilvl="0" w:tplc="2A7C524E">
      <w:start w:val="1"/>
      <w:numFmt w:val="bullet"/>
      <w:lvlText w:val=""/>
      <w:lvlPicBulletId w:val="0"/>
      <w:lvlJc w:val="left"/>
      <w:pPr>
        <w:ind w:left="720" w:hanging="360"/>
      </w:pPr>
      <w:rPr>
        <w:rFonts w:ascii="Symbol" w:hAnsi="Symbol" w:hint="default"/>
        <w:b/>
        <w:bCs/>
        <w:color w:val="auto"/>
        <w:sz w:val="20"/>
        <w:szCs w:val="20"/>
        <w:u w:color="4F81BD" w:themeColor="accent1"/>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9BF6EBC"/>
    <w:multiLevelType w:val="hybridMultilevel"/>
    <w:tmpl w:val="94DE9450"/>
    <w:lvl w:ilvl="0" w:tplc="5658F078">
      <w:start w:val="1"/>
      <w:numFmt w:val="bullet"/>
      <w:pStyle w:val="AufzhlungPunk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8633005">
    <w:abstractNumId w:val="0"/>
  </w:num>
  <w:num w:numId="2" w16cid:durableId="2113158709">
    <w:abstractNumId w:val="1"/>
  </w:num>
  <w:num w:numId="3" w16cid:durableId="783426438">
    <w:abstractNumId w:val="2"/>
  </w:num>
  <w:num w:numId="4" w16cid:durableId="82069736">
    <w:abstractNumId w:val="3"/>
  </w:num>
  <w:num w:numId="5" w16cid:durableId="409884649">
    <w:abstractNumId w:val="8"/>
  </w:num>
  <w:num w:numId="6" w16cid:durableId="1312061112">
    <w:abstractNumId w:val="4"/>
  </w:num>
  <w:num w:numId="7" w16cid:durableId="991904552">
    <w:abstractNumId w:val="5"/>
  </w:num>
  <w:num w:numId="8" w16cid:durableId="1252930391">
    <w:abstractNumId w:val="6"/>
  </w:num>
  <w:num w:numId="9" w16cid:durableId="491679831">
    <w:abstractNumId w:val="7"/>
  </w:num>
  <w:num w:numId="10" w16cid:durableId="1576208327">
    <w:abstractNumId w:val="9"/>
  </w:num>
  <w:num w:numId="11" w16cid:durableId="178784333">
    <w:abstractNumId w:val="11"/>
  </w:num>
  <w:num w:numId="12" w16cid:durableId="1611542919">
    <w:abstractNumId w:val="24"/>
  </w:num>
  <w:num w:numId="13" w16cid:durableId="1859079112">
    <w:abstractNumId w:val="22"/>
  </w:num>
  <w:num w:numId="14" w16cid:durableId="1331130689">
    <w:abstractNumId w:val="14"/>
  </w:num>
  <w:num w:numId="15" w16cid:durableId="255988989">
    <w:abstractNumId w:val="13"/>
  </w:num>
  <w:num w:numId="16" w16cid:durableId="227352102">
    <w:abstractNumId w:val="17"/>
  </w:num>
  <w:num w:numId="17" w16cid:durableId="1808233862">
    <w:abstractNumId w:val="25"/>
  </w:num>
  <w:num w:numId="18" w16cid:durableId="912618907">
    <w:abstractNumId w:val="15"/>
  </w:num>
  <w:num w:numId="19" w16cid:durableId="1119958574">
    <w:abstractNumId w:val="18"/>
  </w:num>
  <w:num w:numId="20" w16cid:durableId="1538545545">
    <w:abstractNumId w:val="19"/>
  </w:num>
  <w:num w:numId="21" w16cid:durableId="793669476">
    <w:abstractNumId w:val="16"/>
  </w:num>
  <w:num w:numId="22" w16cid:durableId="281423594">
    <w:abstractNumId w:val="20"/>
  </w:num>
  <w:num w:numId="23" w16cid:durableId="1862082766">
    <w:abstractNumId w:val="12"/>
  </w:num>
  <w:num w:numId="24" w16cid:durableId="121967489">
    <w:abstractNumId w:val="10"/>
  </w:num>
  <w:num w:numId="25" w16cid:durableId="1567106894">
    <w:abstractNumId w:val="21"/>
  </w:num>
  <w:num w:numId="26" w16cid:durableId="640043198">
    <w:abstractNumId w:val="23"/>
  </w:num>
  <w:num w:numId="27" w16cid:durableId="1287444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DA"/>
    <w:rsid w:val="0000401A"/>
    <w:rsid w:val="00013316"/>
    <w:rsid w:val="00022830"/>
    <w:rsid w:val="000331F0"/>
    <w:rsid w:val="000571D9"/>
    <w:rsid w:val="0006378F"/>
    <w:rsid w:val="000776DF"/>
    <w:rsid w:val="00083426"/>
    <w:rsid w:val="00090C0D"/>
    <w:rsid w:val="00103034"/>
    <w:rsid w:val="001443F8"/>
    <w:rsid w:val="001544C8"/>
    <w:rsid w:val="00177708"/>
    <w:rsid w:val="00190F38"/>
    <w:rsid w:val="001A60D0"/>
    <w:rsid w:val="001D4773"/>
    <w:rsid w:val="001D63DC"/>
    <w:rsid w:val="002042AF"/>
    <w:rsid w:val="00226B2C"/>
    <w:rsid w:val="0024634F"/>
    <w:rsid w:val="002676B4"/>
    <w:rsid w:val="00270EF0"/>
    <w:rsid w:val="00274ADA"/>
    <w:rsid w:val="002A43E1"/>
    <w:rsid w:val="002C23DC"/>
    <w:rsid w:val="002E2757"/>
    <w:rsid w:val="002F78DA"/>
    <w:rsid w:val="00306C20"/>
    <w:rsid w:val="0031464F"/>
    <w:rsid w:val="00342FE0"/>
    <w:rsid w:val="00352EE2"/>
    <w:rsid w:val="00353982"/>
    <w:rsid w:val="003569DC"/>
    <w:rsid w:val="003664B2"/>
    <w:rsid w:val="003F6424"/>
    <w:rsid w:val="0041093A"/>
    <w:rsid w:val="00410A09"/>
    <w:rsid w:val="00427A14"/>
    <w:rsid w:val="00443721"/>
    <w:rsid w:val="004607A2"/>
    <w:rsid w:val="00464289"/>
    <w:rsid w:val="00477284"/>
    <w:rsid w:val="004A46FB"/>
    <w:rsid w:val="004B6D1F"/>
    <w:rsid w:val="004D130A"/>
    <w:rsid w:val="004F2B29"/>
    <w:rsid w:val="004F4AA1"/>
    <w:rsid w:val="005302E9"/>
    <w:rsid w:val="0055320B"/>
    <w:rsid w:val="0055661C"/>
    <w:rsid w:val="00564077"/>
    <w:rsid w:val="005878DF"/>
    <w:rsid w:val="0059303E"/>
    <w:rsid w:val="005A072F"/>
    <w:rsid w:val="005A1DF3"/>
    <w:rsid w:val="005D5EAC"/>
    <w:rsid w:val="005F320B"/>
    <w:rsid w:val="006021C0"/>
    <w:rsid w:val="006163C2"/>
    <w:rsid w:val="00620EBC"/>
    <w:rsid w:val="006347B4"/>
    <w:rsid w:val="00660867"/>
    <w:rsid w:val="006774C4"/>
    <w:rsid w:val="00681073"/>
    <w:rsid w:val="006973ED"/>
    <w:rsid w:val="006A0A64"/>
    <w:rsid w:val="006D4A6C"/>
    <w:rsid w:val="006D510D"/>
    <w:rsid w:val="00700BB5"/>
    <w:rsid w:val="00721939"/>
    <w:rsid w:val="0073418E"/>
    <w:rsid w:val="007603C0"/>
    <w:rsid w:val="00767984"/>
    <w:rsid w:val="007815FC"/>
    <w:rsid w:val="007C4120"/>
    <w:rsid w:val="007D4717"/>
    <w:rsid w:val="007E0A39"/>
    <w:rsid w:val="00813C67"/>
    <w:rsid w:val="00840A67"/>
    <w:rsid w:val="00852EAB"/>
    <w:rsid w:val="00875189"/>
    <w:rsid w:val="0088543D"/>
    <w:rsid w:val="008A5F66"/>
    <w:rsid w:val="009027C7"/>
    <w:rsid w:val="009224A7"/>
    <w:rsid w:val="009231A7"/>
    <w:rsid w:val="00931BF9"/>
    <w:rsid w:val="00935270"/>
    <w:rsid w:val="00941B07"/>
    <w:rsid w:val="009605EF"/>
    <w:rsid w:val="00964072"/>
    <w:rsid w:val="00974C9C"/>
    <w:rsid w:val="00984FC9"/>
    <w:rsid w:val="009858AB"/>
    <w:rsid w:val="00985BAC"/>
    <w:rsid w:val="00996F4C"/>
    <w:rsid w:val="009A66F6"/>
    <w:rsid w:val="009C2004"/>
    <w:rsid w:val="009C299C"/>
    <w:rsid w:val="009C55BB"/>
    <w:rsid w:val="009D1BCA"/>
    <w:rsid w:val="009E3F92"/>
    <w:rsid w:val="009F42D1"/>
    <w:rsid w:val="00A20B90"/>
    <w:rsid w:val="00A32A3C"/>
    <w:rsid w:val="00A514E0"/>
    <w:rsid w:val="00A63CE4"/>
    <w:rsid w:val="00AA2D2C"/>
    <w:rsid w:val="00AC7180"/>
    <w:rsid w:val="00AC7435"/>
    <w:rsid w:val="00AE1457"/>
    <w:rsid w:val="00B13611"/>
    <w:rsid w:val="00B2248C"/>
    <w:rsid w:val="00B257CB"/>
    <w:rsid w:val="00B316A5"/>
    <w:rsid w:val="00B34683"/>
    <w:rsid w:val="00B36533"/>
    <w:rsid w:val="00B43BB1"/>
    <w:rsid w:val="00B75F30"/>
    <w:rsid w:val="00B80D7B"/>
    <w:rsid w:val="00BA35B5"/>
    <w:rsid w:val="00BB4B52"/>
    <w:rsid w:val="00BB6452"/>
    <w:rsid w:val="00BB6B00"/>
    <w:rsid w:val="00BB6DD2"/>
    <w:rsid w:val="00BD771B"/>
    <w:rsid w:val="00BF7D3A"/>
    <w:rsid w:val="00C02AB4"/>
    <w:rsid w:val="00C13AD3"/>
    <w:rsid w:val="00C15B35"/>
    <w:rsid w:val="00C26D3A"/>
    <w:rsid w:val="00C4285E"/>
    <w:rsid w:val="00C704D0"/>
    <w:rsid w:val="00CA0B68"/>
    <w:rsid w:val="00CC788F"/>
    <w:rsid w:val="00CF7512"/>
    <w:rsid w:val="00DD3CA9"/>
    <w:rsid w:val="00DE34D7"/>
    <w:rsid w:val="00E00F2D"/>
    <w:rsid w:val="00E27E32"/>
    <w:rsid w:val="00E32DEB"/>
    <w:rsid w:val="00E368AE"/>
    <w:rsid w:val="00E5421A"/>
    <w:rsid w:val="00E615AB"/>
    <w:rsid w:val="00E82C7F"/>
    <w:rsid w:val="00E91B0B"/>
    <w:rsid w:val="00EA39C6"/>
    <w:rsid w:val="00EE3C1B"/>
    <w:rsid w:val="00F0107D"/>
    <w:rsid w:val="00F02145"/>
    <w:rsid w:val="00F41989"/>
    <w:rsid w:val="00F61ABF"/>
    <w:rsid w:val="00F657B0"/>
    <w:rsid w:val="00F722BC"/>
    <w:rsid w:val="00FA6888"/>
    <w:rsid w:val="78DD710D"/>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16F8A"/>
  <w15:chartTrackingRefBased/>
  <w15:docId w15:val="{22648060-610E-A84B-B2A6-9BA4C8B5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AA1"/>
    <w:pPr>
      <w:spacing w:line="360" w:lineRule="auto"/>
    </w:pPr>
    <w:rPr>
      <w:rFonts w:ascii="Avenir Light" w:eastAsiaTheme="minorEastAsia" w:hAnsi="Avenir Light"/>
      <w:sz w:val="22"/>
      <w:szCs w:val="22"/>
    </w:rPr>
  </w:style>
  <w:style w:type="paragraph" w:styleId="Heading1">
    <w:name w:val="heading 1"/>
    <w:basedOn w:val="Normal"/>
    <w:next w:val="Normal"/>
    <w:link w:val="Heading1Char"/>
    <w:uiPriority w:val="9"/>
    <w:qFormat/>
    <w:rsid w:val="0073418E"/>
    <w:pPr>
      <w:outlineLvl w:val="0"/>
    </w:pPr>
    <w:rPr>
      <w:sz w:val="36"/>
      <w:szCs w:val="36"/>
    </w:rPr>
  </w:style>
  <w:style w:type="paragraph" w:styleId="Heading2">
    <w:name w:val="heading 2"/>
    <w:basedOn w:val="Normal"/>
    <w:next w:val="Normal"/>
    <w:link w:val="Heading2Char"/>
    <w:uiPriority w:val="9"/>
    <w:unhideWhenUsed/>
    <w:qFormat/>
    <w:rsid w:val="009231A7"/>
    <w:pPr>
      <w:spacing w:after="100" w:afterAutospacing="1"/>
      <w:outlineLvl w:val="1"/>
    </w:pPr>
    <w:rPr>
      <w:rFonts w:ascii="Avenir" w:hAnsi="Avenir" w:cs="Times New Roman (Textkörper CS)"/>
      <w:caps/>
      <w:sz w:val="26"/>
      <w:szCs w:val="26"/>
    </w:rPr>
  </w:style>
  <w:style w:type="paragraph" w:styleId="Heading3">
    <w:name w:val="heading 3"/>
    <w:basedOn w:val="Normal"/>
    <w:next w:val="Normal"/>
    <w:link w:val="Heading3Char"/>
    <w:uiPriority w:val="9"/>
    <w:unhideWhenUsed/>
    <w:qFormat/>
    <w:rsid w:val="00984FC9"/>
    <w:pPr>
      <w:spacing w:after="100" w:afterAutospacing="1"/>
      <w:outlineLvl w:val="2"/>
    </w:pPr>
    <w:rPr>
      <w:rFonts w:ascii="Avenir Medium" w:hAnsi="Avenir Medium"/>
    </w:rPr>
  </w:style>
  <w:style w:type="paragraph" w:styleId="Heading4">
    <w:name w:val="heading 4"/>
    <w:basedOn w:val="Normal"/>
    <w:next w:val="Normal"/>
    <w:link w:val="Heading4Char"/>
    <w:uiPriority w:val="9"/>
    <w:unhideWhenUsed/>
    <w:rsid w:val="0073418E"/>
    <w:pPr>
      <w:keepNext/>
      <w:keepLines/>
      <w:spacing w:before="40"/>
      <w:outlineLvl w:val="3"/>
    </w:pPr>
    <w:rPr>
      <w:rFonts w:eastAsiaTheme="majorEastAsia" w:cstheme="majorBidi"/>
      <w:iCs/>
      <w:color w:val="000000" w:themeColor="text1"/>
      <w:sz w:val="48"/>
    </w:rPr>
  </w:style>
  <w:style w:type="paragraph" w:styleId="Heading5">
    <w:name w:val="heading 5"/>
    <w:basedOn w:val="Normal"/>
    <w:next w:val="Normal"/>
    <w:link w:val="Heading5Char"/>
    <w:uiPriority w:val="9"/>
    <w:unhideWhenUsed/>
    <w:qFormat/>
    <w:rsid w:val="0073418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18E"/>
    <w:rPr>
      <w:rFonts w:ascii="Avenir Light" w:eastAsiaTheme="minorEastAsia" w:hAnsi="Avenir Light"/>
      <w:sz w:val="36"/>
      <w:szCs w:val="36"/>
    </w:rPr>
  </w:style>
  <w:style w:type="character" w:customStyle="1" w:styleId="Heading2Char">
    <w:name w:val="Heading 2 Char"/>
    <w:basedOn w:val="DefaultParagraphFont"/>
    <w:link w:val="Heading2"/>
    <w:uiPriority w:val="9"/>
    <w:rsid w:val="009231A7"/>
    <w:rPr>
      <w:rFonts w:ascii="Avenir" w:eastAsiaTheme="minorEastAsia" w:hAnsi="Avenir" w:cs="Times New Roman (Textkörper CS)"/>
      <w:caps/>
      <w:sz w:val="26"/>
      <w:szCs w:val="26"/>
    </w:rPr>
  </w:style>
  <w:style w:type="character" w:customStyle="1" w:styleId="Heading3Char">
    <w:name w:val="Heading 3 Char"/>
    <w:basedOn w:val="DefaultParagraphFont"/>
    <w:link w:val="Heading3"/>
    <w:uiPriority w:val="9"/>
    <w:rsid w:val="00984FC9"/>
    <w:rPr>
      <w:rFonts w:ascii="Avenir Medium" w:eastAsiaTheme="minorEastAsia" w:hAnsi="Avenir Medium"/>
      <w:sz w:val="22"/>
      <w:szCs w:val="22"/>
    </w:rPr>
  </w:style>
  <w:style w:type="character" w:customStyle="1" w:styleId="Heading4Char">
    <w:name w:val="Heading 4 Char"/>
    <w:basedOn w:val="DefaultParagraphFont"/>
    <w:link w:val="Heading4"/>
    <w:uiPriority w:val="9"/>
    <w:rsid w:val="0073418E"/>
    <w:rPr>
      <w:rFonts w:ascii="Avenir Light" w:eastAsiaTheme="majorEastAsia" w:hAnsi="Avenir Light" w:cstheme="majorBidi"/>
      <w:iCs/>
      <w:color w:val="000000" w:themeColor="text1"/>
      <w:sz w:val="48"/>
      <w:szCs w:val="22"/>
    </w:rPr>
  </w:style>
  <w:style w:type="paragraph" w:styleId="Header">
    <w:name w:val="header"/>
    <w:basedOn w:val="Normal"/>
    <w:link w:val="HeaderChar"/>
    <w:uiPriority w:val="99"/>
    <w:unhideWhenUsed/>
    <w:rsid w:val="00985BAC"/>
    <w:pPr>
      <w:tabs>
        <w:tab w:val="center" w:pos="4536"/>
        <w:tab w:val="right" w:pos="9072"/>
      </w:tabs>
      <w:spacing w:line="240" w:lineRule="auto"/>
    </w:pPr>
  </w:style>
  <w:style w:type="paragraph" w:styleId="Footer">
    <w:name w:val="footer"/>
    <w:basedOn w:val="Normal"/>
    <w:link w:val="FooterChar"/>
    <w:uiPriority w:val="99"/>
    <w:unhideWhenUsed/>
    <w:rsid w:val="009231A7"/>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9231A7"/>
    <w:rPr>
      <w:rFonts w:ascii="Avenir Light" w:eastAsiaTheme="minorEastAsia" w:hAnsi="Avenir Light"/>
      <w:sz w:val="16"/>
      <w:szCs w:val="22"/>
    </w:rPr>
  </w:style>
  <w:style w:type="character" w:customStyle="1" w:styleId="HeaderChar">
    <w:name w:val="Header Char"/>
    <w:basedOn w:val="DefaultParagraphFont"/>
    <w:link w:val="Header"/>
    <w:uiPriority w:val="99"/>
    <w:rsid w:val="00985BAC"/>
    <w:rPr>
      <w:rFonts w:ascii="Avenir Light" w:eastAsiaTheme="minorEastAsia" w:hAnsi="Avenir Light"/>
      <w:sz w:val="22"/>
      <w:szCs w:val="22"/>
    </w:rPr>
  </w:style>
  <w:style w:type="character" w:customStyle="1" w:styleId="Heading5Char">
    <w:name w:val="Heading 5 Char"/>
    <w:basedOn w:val="DefaultParagraphFont"/>
    <w:link w:val="Heading5"/>
    <w:uiPriority w:val="9"/>
    <w:rsid w:val="0073418E"/>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E5421A"/>
    <w:pPr>
      <w:spacing w:line="240" w:lineRule="auto"/>
      <w:ind w:left="720"/>
      <w:contextualSpacing/>
    </w:pPr>
    <w:rPr>
      <w:rFonts w:asciiTheme="minorHAnsi" w:eastAsiaTheme="minorHAnsi" w:hAnsiTheme="minorHAnsi"/>
      <w:sz w:val="24"/>
      <w:szCs w:val="24"/>
    </w:rPr>
  </w:style>
  <w:style w:type="paragraph" w:customStyle="1" w:styleId="AufzhlungPunkte">
    <w:name w:val="Aufzählung (Punkte)"/>
    <w:basedOn w:val="BodyText"/>
    <w:link w:val="AufzhlungPunkteZchn"/>
    <w:qFormat/>
    <w:rsid w:val="00681073"/>
    <w:pPr>
      <w:widowControl w:val="0"/>
      <w:numPr>
        <w:numId w:val="27"/>
      </w:numPr>
      <w:autoSpaceDE w:val="0"/>
      <w:autoSpaceDN w:val="0"/>
      <w:spacing w:after="0"/>
    </w:pPr>
    <w:rPr>
      <w:rFonts w:eastAsia="Metropolis" w:cs="Metropolis"/>
      <w:color w:val="000000" w:themeColor="text1"/>
    </w:rPr>
  </w:style>
  <w:style w:type="character" w:customStyle="1" w:styleId="AufzhlungPunkteZchn">
    <w:name w:val="Aufzählung (Punkte) Zchn"/>
    <w:basedOn w:val="BodyTextChar"/>
    <w:link w:val="AufzhlungPunkte"/>
    <w:rsid w:val="00681073"/>
    <w:rPr>
      <w:rFonts w:ascii="Avenir Light" w:eastAsia="Metropolis" w:hAnsi="Avenir Light" w:cs="Metropolis"/>
      <w:color w:val="000000" w:themeColor="text1"/>
      <w:sz w:val="22"/>
      <w:szCs w:val="22"/>
    </w:rPr>
  </w:style>
  <w:style w:type="paragraph" w:styleId="BodyText">
    <w:name w:val="Body Text"/>
    <w:basedOn w:val="Normal"/>
    <w:link w:val="BodyTextChar"/>
    <w:uiPriority w:val="99"/>
    <w:semiHidden/>
    <w:unhideWhenUsed/>
    <w:rsid w:val="00E5421A"/>
    <w:pPr>
      <w:spacing w:after="120"/>
    </w:pPr>
  </w:style>
  <w:style w:type="character" w:customStyle="1" w:styleId="BodyTextChar">
    <w:name w:val="Body Text Char"/>
    <w:basedOn w:val="DefaultParagraphFont"/>
    <w:link w:val="BodyText"/>
    <w:uiPriority w:val="99"/>
    <w:semiHidden/>
    <w:rsid w:val="00E5421A"/>
    <w:rPr>
      <w:rFonts w:ascii="Avenir Light" w:eastAsiaTheme="minorEastAsia" w:hAnsi="Avenir Light"/>
      <w:sz w:val="22"/>
      <w:szCs w:val="22"/>
    </w:rPr>
  </w:style>
  <w:style w:type="character" w:styleId="IntenseEmphasis">
    <w:name w:val="Intense Emphasis"/>
    <w:basedOn w:val="DefaultParagraphFont"/>
    <w:uiPriority w:val="21"/>
    <w:qFormat/>
    <w:rsid w:val="00477284"/>
    <w:rPr>
      <w:i/>
      <w:iCs/>
      <w:color w:val="80ABC3"/>
      <w:sz w:val="20"/>
      <w:szCs w:val="20"/>
    </w:rPr>
  </w:style>
  <w:style w:type="paragraph" w:styleId="NormalWeb">
    <w:name w:val="Normal (Web)"/>
    <w:basedOn w:val="Normal"/>
    <w:uiPriority w:val="99"/>
    <w:semiHidden/>
    <w:unhideWhenUsed/>
    <w:rsid w:val="00B136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CC78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88F"/>
    <w:rPr>
      <w:rFonts w:ascii="Times New Roman" w:eastAsiaTheme="minorEastAsia" w:hAnsi="Times New Roman" w:cs="Times New Roman"/>
      <w:sz w:val="18"/>
      <w:szCs w:val="18"/>
    </w:rPr>
  </w:style>
  <w:style w:type="paragraph" w:styleId="Revision">
    <w:name w:val="Revision"/>
    <w:hidden/>
    <w:uiPriority w:val="99"/>
    <w:semiHidden/>
    <w:rsid w:val="007C4120"/>
    <w:rPr>
      <w:rFonts w:ascii="Avenir Light" w:eastAsiaTheme="minorEastAsia" w:hAnsi="Avenir Light"/>
      <w:sz w:val="22"/>
      <w:szCs w:val="22"/>
    </w:rPr>
  </w:style>
  <w:style w:type="character" w:styleId="CommentReference">
    <w:name w:val="annotation reference"/>
    <w:basedOn w:val="DefaultParagraphFont"/>
    <w:uiPriority w:val="99"/>
    <w:semiHidden/>
    <w:unhideWhenUsed/>
    <w:rsid w:val="006021C0"/>
    <w:rPr>
      <w:sz w:val="16"/>
      <w:szCs w:val="16"/>
    </w:rPr>
  </w:style>
  <w:style w:type="paragraph" w:styleId="CommentText">
    <w:name w:val="annotation text"/>
    <w:basedOn w:val="Normal"/>
    <w:link w:val="CommentTextChar"/>
    <w:uiPriority w:val="99"/>
    <w:semiHidden/>
    <w:unhideWhenUsed/>
    <w:rsid w:val="006021C0"/>
    <w:pPr>
      <w:spacing w:line="240" w:lineRule="auto"/>
    </w:pPr>
    <w:rPr>
      <w:sz w:val="20"/>
      <w:szCs w:val="20"/>
    </w:rPr>
  </w:style>
  <w:style w:type="character" w:customStyle="1" w:styleId="CommentTextChar">
    <w:name w:val="Comment Text Char"/>
    <w:basedOn w:val="DefaultParagraphFont"/>
    <w:link w:val="CommentText"/>
    <w:uiPriority w:val="99"/>
    <w:semiHidden/>
    <w:rsid w:val="006021C0"/>
    <w:rPr>
      <w:rFonts w:ascii="Avenir Light" w:eastAsiaTheme="minorEastAsia" w:hAnsi="Avenir Light"/>
      <w:sz w:val="20"/>
      <w:szCs w:val="20"/>
    </w:rPr>
  </w:style>
  <w:style w:type="paragraph" w:styleId="CommentSubject">
    <w:name w:val="annotation subject"/>
    <w:basedOn w:val="CommentText"/>
    <w:next w:val="CommentText"/>
    <w:link w:val="CommentSubjectChar"/>
    <w:uiPriority w:val="99"/>
    <w:semiHidden/>
    <w:unhideWhenUsed/>
    <w:rsid w:val="006021C0"/>
    <w:rPr>
      <w:b/>
      <w:bCs/>
    </w:rPr>
  </w:style>
  <w:style w:type="character" w:customStyle="1" w:styleId="CommentSubjectChar">
    <w:name w:val="Comment Subject Char"/>
    <w:basedOn w:val="CommentTextChar"/>
    <w:link w:val="CommentSubject"/>
    <w:uiPriority w:val="99"/>
    <w:semiHidden/>
    <w:rsid w:val="006021C0"/>
    <w:rPr>
      <w:rFonts w:ascii="Avenir Light" w:eastAsiaTheme="minorEastAsia" w:hAnsi="Avenir Light"/>
      <w:b/>
      <w:bCs/>
      <w:sz w:val="20"/>
      <w:szCs w:val="20"/>
    </w:rPr>
  </w:style>
  <w:style w:type="character" w:styleId="Hyperlink">
    <w:name w:val="Hyperlink"/>
    <w:basedOn w:val="DefaultParagraphFont"/>
    <w:uiPriority w:val="99"/>
    <w:unhideWhenUsed/>
    <w:rsid w:val="000776DF"/>
    <w:rPr>
      <w:color w:val="0000FF" w:themeColor="hyperlink"/>
      <w:u w:val="single"/>
    </w:rPr>
  </w:style>
  <w:style w:type="character" w:customStyle="1" w:styleId="NichtaufgelsteErwhnung1">
    <w:name w:val="Nicht aufgelöste Erwähnung1"/>
    <w:basedOn w:val="DefaultParagraphFont"/>
    <w:uiPriority w:val="99"/>
    <w:rsid w:val="000776DF"/>
    <w:rPr>
      <w:color w:val="605E5C"/>
      <w:shd w:val="clear" w:color="auto" w:fill="E1DFDD"/>
    </w:rPr>
  </w:style>
  <w:style w:type="character" w:styleId="UnresolvedMention">
    <w:name w:val="Unresolved Mention"/>
    <w:basedOn w:val="DefaultParagraphFont"/>
    <w:uiPriority w:val="99"/>
    <w:rsid w:val="00935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5369">
      <w:bodyDiv w:val="1"/>
      <w:marLeft w:val="0"/>
      <w:marRight w:val="0"/>
      <w:marTop w:val="0"/>
      <w:marBottom w:val="0"/>
      <w:divBdr>
        <w:top w:val="none" w:sz="0" w:space="0" w:color="auto"/>
        <w:left w:val="none" w:sz="0" w:space="0" w:color="auto"/>
        <w:bottom w:val="none" w:sz="0" w:space="0" w:color="auto"/>
        <w:right w:val="none" w:sz="0" w:space="0" w:color="auto"/>
      </w:divBdr>
      <w:divsChild>
        <w:div w:id="276445976">
          <w:marLeft w:val="0"/>
          <w:marRight w:val="0"/>
          <w:marTop w:val="0"/>
          <w:marBottom w:val="0"/>
          <w:divBdr>
            <w:top w:val="none" w:sz="0" w:space="0" w:color="auto"/>
            <w:left w:val="none" w:sz="0" w:space="0" w:color="auto"/>
            <w:bottom w:val="none" w:sz="0" w:space="0" w:color="auto"/>
            <w:right w:val="none" w:sz="0" w:space="0" w:color="auto"/>
          </w:divBdr>
          <w:divsChild>
            <w:div w:id="75371749">
              <w:marLeft w:val="0"/>
              <w:marRight w:val="0"/>
              <w:marTop w:val="0"/>
              <w:marBottom w:val="0"/>
              <w:divBdr>
                <w:top w:val="none" w:sz="0" w:space="0" w:color="auto"/>
                <w:left w:val="none" w:sz="0" w:space="0" w:color="auto"/>
                <w:bottom w:val="none" w:sz="0" w:space="0" w:color="auto"/>
                <w:right w:val="none" w:sz="0" w:space="0" w:color="auto"/>
              </w:divBdr>
              <w:divsChild>
                <w:div w:id="9648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4fe16e93a27f47a9"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bihealth.de/portal/Lists/Applications%20for%20Alliance4Rare%20%20Project%20funding1/NewForm.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ortal.bihealth.de/portal/Lists/Applications%20for%20Alliance4Rare%20%20Project%20funding1/NewForm.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nziska/Downloads/A4R%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E83C68CDAA1F459D87C1CF1AFC9CA4" ma:contentTypeVersion="4" ma:contentTypeDescription="Ein neues Dokument erstellen." ma:contentTypeScope="" ma:versionID="cbd583094893a09419cffdb97e15d7ed">
  <xsd:schema xmlns:xsd="http://www.w3.org/2001/XMLSchema" xmlns:xs="http://www.w3.org/2001/XMLSchema" xmlns:p="http://schemas.microsoft.com/office/2006/metadata/properties" xmlns:ns2="d2b66fc0-3636-4acf-b508-dc45e980da39" targetNamespace="http://schemas.microsoft.com/office/2006/metadata/properties" ma:root="true" ma:fieldsID="7562328581ba9ab1a255586a7f23a6c1" ns2:_="">
    <xsd:import namespace="d2b66fc0-3636-4acf-b508-dc45e980da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66fc0-3636-4acf-b508-dc45e980d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64588-C511-4BDD-BD2F-5F1D27065597}">
  <ds:schemaRefs>
    <ds:schemaRef ds:uri="http://schemas.microsoft.com/sharepoint/v3/contenttype/forms"/>
  </ds:schemaRefs>
</ds:datastoreItem>
</file>

<file path=customXml/itemProps2.xml><?xml version="1.0" encoding="utf-8"?>
<ds:datastoreItem xmlns:ds="http://schemas.openxmlformats.org/officeDocument/2006/customXml" ds:itemID="{0ED7DC03-AD17-42C2-9BBA-2A955B638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66fc0-3636-4acf-b508-dc45e980d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4B532-4184-497C-9681-DF62A96ECF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A4R Vorlage.dotx</Template>
  <TotalTime>1</TotalTime>
  <Pages>4</Pages>
  <Words>942</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Börgel</dc:creator>
  <cp:keywords>, docId:6DEFE97E135C80AA76EB5702430A9B96</cp:keywords>
  <dc:description/>
  <cp:lastModifiedBy>Sandra Ertel</cp:lastModifiedBy>
  <cp:revision>2</cp:revision>
  <dcterms:created xsi:type="dcterms:W3CDTF">2024-03-25T13:12:00Z</dcterms:created>
  <dcterms:modified xsi:type="dcterms:W3CDTF">2024-03-25T13:12:00Z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0x01010005E83C68CDAA1F459D87C1CF1AFC9CA4</vt:lpwstr>
  </property>
</Properties>
</file>